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C146" w14:textId="5141C0E5" w:rsidR="00244971" w:rsidRDefault="00244971" w:rsidP="18487812">
      <w:pPr>
        <w:rPr>
          <w:rFonts w:ascii="Arial" w:eastAsia="Arial" w:hAnsi="Arial" w:cs="Arial"/>
          <w:sz w:val="40"/>
          <w:szCs w:val="40"/>
          <w:lang w:val="en-CA"/>
        </w:rPr>
      </w:pPr>
      <w:r>
        <w:rPr>
          <w:rFonts w:ascii="Arial" w:eastAsia="Arial" w:hAnsi="Arial" w:cs="Arial"/>
          <w:noProof/>
          <w:sz w:val="40"/>
          <w:szCs w:val="40"/>
          <w:lang w:val="en-CA"/>
        </w:rPr>
        <w:drawing>
          <wp:inline distT="0" distB="0" distL="0" distR="0" wp14:anchorId="629200FC" wp14:editId="5BA1D872">
            <wp:extent cx="2736762" cy="647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SB_HorLogo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481" cy="65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07ED" w14:textId="2DF2F272" w:rsidR="00670520" w:rsidRPr="00244971" w:rsidRDefault="00670520" w:rsidP="00244971">
      <w:pPr>
        <w:pStyle w:val="Heading1"/>
        <w:rPr>
          <w:rFonts w:ascii="Arial" w:eastAsia="Arial" w:hAnsi="Arial" w:cs="Arial"/>
          <w:b/>
          <w:sz w:val="36"/>
          <w:szCs w:val="36"/>
          <w:lang w:val="en-CA"/>
        </w:rPr>
      </w:pPr>
      <w:r w:rsidRPr="00244971">
        <w:rPr>
          <w:rFonts w:ascii="Arial" w:eastAsia="Arial" w:hAnsi="Arial" w:cs="Arial"/>
          <w:b/>
          <w:sz w:val="36"/>
          <w:szCs w:val="36"/>
          <w:lang w:val="en-CA"/>
        </w:rPr>
        <w:t xml:space="preserve">Learn </w:t>
      </w:r>
      <w:r w:rsidR="1097FBD3" w:rsidRPr="00244971">
        <w:rPr>
          <w:rFonts w:ascii="Arial" w:eastAsia="Arial" w:hAnsi="Arial" w:cs="Arial"/>
          <w:b/>
          <w:sz w:val="36"/>
          <w:szCs w:val="36"/>
          <w:lang w:val="en-CA"/>
        </w:rPr>
        <w:t>f</w:t>
      </w:r>
      <w:r w:rsidRPr="00244971">
        <w:rPr>
          <w:rFonts w:ascii="Arial" w:eastAsia="Arial" w:hAnsi="Arial" w:cs="Arial"/>
          <w:b/>
          <w:sz w:val="36"/>
          <w:szCs w:val="36"/>
          <w:lang w:val="en-CA"/>
        </w:rPr>
        <w:t xml:space="preserve">rom Home: </w:t>
      </w:r>
      <w:r w:rsidR="002003AF" w:rsidRPr="00244971">
        <w:rPr>
          <w:rFonts w:ascii="Arial" w:eastAsia="Arial" w:hAnsi="Arial" w:cs="Arial"/>
          <w:b/>
          <w:sz w:val="36"/>
          <w:szCs w:val="36"/>
          <w:lang w:val="en-CA"/>
        </w:rPr>
        <w:t>Day 1</w:t>
      </w:r>
    </w:p>
    <w:p w14:paraId="5AC2623E" w14:textId="2F167979" w:rsidR="00670520" w:rsidRPr="00244971" w:rsidRDefault="6FB54BA1" w:rsidP="18487812">
      <w:pPr>
        <w:rPr>
          <w:rFonts w:ascii="Arial" w:eastAsia="Arial" w:hAnsi="Arial" w:cs="Arial"/>
          <w:sz w:val="22"/>
          <w:szCs w:val="22"/>
          <w:lang w:val="en-CA"/>
        </w:rPr>
      </w:pPr>
      <w:r w:rsidRPr="00244971">
        <w:rPr>
          <w:rFonts w:ascii="Arial" w:eastAsia="Arial" w:hAnsi="Arial" w:cs="Arial"/>
          <w:sz w:val="22"/>
          <w:szCs w:val="22"/>
          <w:lang w:val="en-CA"/>
        </w:rPr>
        <w:t>Below you will find some activities that students can complete at home. Feel free to mix and match and choose the activities that work</w:t>
      </w:r>
      <w:r w:rsidR="61930757" w:rsidRPr="00244971">
        <w:rPr>
          <w:rFonts w:ascii="Arial" w:eastAsia="Arial" w:hAnsi="Arial" w:cs="Arial"/>
          <w:sz w:val="22"/>
          <w:szCs w:val="22"/>
          <w:lang w:val="en-CA"/>
        </w:rPr>
        <w:t xml:space="preserve"> best for you and your family.</w:t>
      </w:r>
    </w:p>
    <w:p w14:paraId="378948EB" w14:textId="6227EE5B" w:rsidR="00670520" w:rsidRPr="00244971" w:rsidRDefault="00670520" w:rsidP="18487812">
      <w:pPr>
        <w:rPr>
          <w:rFonts w:ascii="Arial" w:eastAsia="Arial" w:hAnsi="Arial" w:cs="Arial"/>
          <w:color w:val="000000" w:themeColor="text1"/>
          <w:sz w:val="22"/>
          <w:szCs w:val="22"/>
          <w:lang w:val="en-CA"/>
        </w:rPr>
      </w:pPr>
    </w:p>
    <w:p w14:paraId="6EC67A2A" w14:textId="569B6329" w:rsidR="00670520" w:rsidRDefault="786AD9E9" w:rsidP="18487812">
      <w:pPr>
        <w:rPr>
          <w:rFonts w:ascii="Arial" w:eastAsia="Arial" w:hAnsi="Arial" w:cs="Arial"/>
          <w:color w:val="000000" w:themeColor="text1"/>
          <w:sz w:val="22"/>
          <w:szCs w:val="22"/>
          <w:lang w:val="en-CA"/>
        </w:rPr>
      </w:pPr>
      <w:r w:rsidRPr="00244971">
        <w:rPr>
          <w:rFonts w:ascii="Arial" w:eastAsia="Arial" w:hAnsi="Arial" w:cs="Arial"/>
          <w:color w:val="000000" w:themeColor="text1"/>
          <w:sz w:val="22"/>
          <w:szCs w:val="22"/>
          <w:lang w:val="en-CA"/>
        </w:rPr>
        <w:t>Children learn in different ways. Students may require supports like modelling, scribing or other ways to demonstrate their learning, like a voice recording or drawing. Children also benefit from movement breaks in between activities. Simple movement breaks include, but are not limited to, walking up and down stairs 3 times, running around the exterior of the house, or a circuit of jumping jacks, lunges or other stretches.</w:t>
      </w:r>
    </w:p>
    <w:p w14:paraId="2237EF38" w14:textId="56E0EA38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4593BE65" w14:textId="77777777" w:rsidR="006158A1" w:rsidRPr="00736C02" w:rsidRDefault="006158A1" w:rsidP="00736C02">
      <w:pPr>
        <w:pStyle w:val="Heading2"/>
        <w:rPr>
          <w:rFonts w:ascii="Arial" w:eastAsia="Arial" w:hAnsi="Arial" w:cs="Arial"/>
          <w:b/>
          <w:sz w:val="28"/>
          <w:szCs w:val="28"/>
          <w:lang w:val="en-CA"/>
        </w:rPr>
      </w:pPr>
      <w:r w:rsidRPr="00736C02">
        <w:rPr>
          <w:rFonts w:ascii="Arial" w:eastAsia="Arial" w:hAnsi="Arial" w:cs="Arial"/>
          <w:b/>
          <w:sz w:val="28"/>
          <w:szCs w:val="28"/>
          <w:lang w:val="en-CA"/>
        </w:rPr>
        <w:t>Grades 4-6</w:t>
      </w:r>
    </w:p>
    <w:tbl>
      <w:tblPr>
        <w:tblStyle w:val="TableGrid"/>
        <w:tblpPr w:leftFromText="180" w:rightFromText="180" w:vertAnchor="text" w:horzAnchor="margin" w:tblpY="176"/>
        <w:tblW w:w="14510" w:type="dxa"/>
        <w:tblLook w:val="04A0" w:firstRow="1" w:lastRow="0" w:firstColumn="1" w:lastColumn="0" w:noHBand="0" w:noVBand="1"/>
      </w:tblPr>
      <w:tblGrid>
        <w:gridCol w:w="2130"/>
        <w:gridCol w:w="6185"/>
        <w:gridCol w:w="6195"/>
      </w:tblGrid>
      <w:tr w:rsidR="006158A1" w:rsidRPr="00244971" w14:paraId="67CB2B13" w14:textId="77777777" w:rsidTr="006D7A3D">
        <w:tc>
          <w:tcPr>
            <w:tcW w:w="2130" w:type="dxa"/>
          </w:tcPr>
          <w:p w14:paraId="4FFBFDA9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Focus</w:t>
            </w:r>
          </w:p>
        </w:tc>
        <w:tc>
          <w:tcPr>
            <w:tcW w:w="6185" w:type="dxa"/>
          </w:tcPr>
          <w:p w14:paraId="113F157D" w14:textId="77777777" w:rsidR="006158A1" w:rsidRPr="00244971" w:rsidRDefault="006158A1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Offline</w:t>
            </w:r>
          </w:p>
        </w:tc>
        <w:tc>
          <w:tcPr>
            <w:tcW w:w="6195" w:type="dxa"/>
          </w:tcPr>
          <w:p w14:paraId="3C280EC3" w14:textId="77777777" w:rsidR="006158A1" w:rsidRPr="00244971" w:rsidRDefault="006158A1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Online</w:t>
            </w:r>
          </w:p>
        </w:tc>
      </w:tr>
      <w:tr w:rsidR="006158A1" w:rsidRPr="00244971" w14:paraId="314ACEA8" w14:textId="77777777" w:rsidTr="006D7A3D">
        <w:tc>
          <w:tcPr>
            <w:tcW w:w="2130" w:type="dxa"/>
          </w:tcPr>
          <w:p w14:paraId="784068BE" w14:textId="77777777" w:rsidR="006158A1" w:rsidRPr="00244971" w:rsidRDefault="006158A1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Faith</w:t>
            </w:r>
          </w:p>
          <w:p w14:paraId="59FF2FFE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2DE0FD90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2B6C526F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hyperlink r:id="rId9">
              <w:r w:rsidRPr="00244971">
                <w:rPr>
                  <w:rStyle w:val="Hyperlink"/>
                  <w:rFonts w:ascii="Arial" w:eastAsia="Arial" w:hAnsi="Arial" w:cs="Arial"/>
                  <w:color w:val="0563C1"/>
                  <w:sz w:val="22"/>
                  <w:szCs w:val="22"/>
                </w:rPr>
                <w:t>Growing in Faith Growing in Christ Digital Resource</w:t>
              </w:r>
            </w:hyperlink>
          </w:p>
          <w:p w14:paraId="75A32CFC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1001B663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</w:rPr>
              <w:t>Username:  GIFGIC_student99</w:t>
            </w:r>
          </w:p>
          <w:p w14:paraId="2CBEAABD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</w:rPr>
              <w:t>Password:  Student99</w:t>
            </w:r>
          </w:p>
          <w:p w14:paraId="29A8E609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Parents: </w:t>
            </w:r>
            <w:r w:rsidRPr="0024497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F8DA4C9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</w:rPr>
              <w:t>Click on: “Parent Corner” (Gr 4-6), for Home-School-Parish connections</w:t>
            </w:r>
          </w:p>
        </w:tc>
        <w:tc>
          <w:tcPr>
            <w:tcW w:w="6185" w:type="dxa"/>
          </w:tcPr>
          <w:p w14:paraId="07F791BC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Begin the day in prayer together. Offer a prayer today for those closest to you (Family &amp; Friends).</w:t>
            </w:r>
          </w:p>
          <w:p w14:paraId="3F9E7D30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3E357480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 Activity:  Write a journal reflection telling a special person in your life how they have positively impacted the person you are today. </w:t>
            </w:r>
          </w:p>
          <w:p w14:paraId="23C33914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1371814C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FRENCH</w:t>
            </w: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:  </w:t>
            </w:r>
          </w:p>
          <w:p w14:paraId="0479E999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</w:rPr>
              <w:t>Have your child lead a prayer in French as you begin/ end your day together as a family or say a short prayer before meals.</w:t>
            </w:r>
          </w:p>
          <w:p w14:paraId="540353C5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1EB18775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6195" w:type="dxa"/>
          </w:tcPr>
          <w:p w14:paraId="1BA653A5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English Prayer:</w:t>
            </w:r>
          </w:p>
          <w:p w14:paraId="56E3A700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hyperlink r:id="rId10"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CA"/>
                </w:rPr>
                <w:t>Prayer for our Caregivers</w:t>
              </w:r>
            </w:hyperlink>
          </w:p>
          <w:p w14:paraId="768A7E78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3A22A8C5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EB16C0D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</w:rPr>
              <w:t>French Prayer:</w:t>
            </w:r>
          </w:p>
          <w:p w14:paraId="578B0A6F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</w:rPr>
              <w:t>Learn to say common prayers together as a family in French.</w:t>
            </w:r>
          </w:p>
          <w:p w14:paraId="0C1C2AC1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A0ED34" w14:textId="77777777" w:rsidR="006158A1" w:rsidRPr="00244971" w:rsidRDefault="006158A1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hyperlink r:id="rId11"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Learn to say Hail Mary in French</w:t>
              </w:r>
            </w:hyperlink>
          </w:p>
          <w:p w14:paraId="4BB8BB7B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08FD447D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Activity:  </w:t>
            </w:r>
          </w:p>
          <w:p w14:paraId="77392AFA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hyperlink r:id="rId12"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CA"/>
                </w:rPr>
                <w:t>Pay It Forward Video Clip</w:t>
              </w:r>
            </w:hyperlink>
          </w:p>
          <w:p w14:paraId="6732A22B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Watch the videoclip “Pay it Forward”.  </w:t>
            </w:r>
          </w:p>
          <w:p w14:paraId="1C843473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What was your reaction to this video?</w:t>
            </w:r>
          </w:p>
          <w:p w14:paraId="16DCD7AD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How can you bring this video to your own life considering right now we are not outside connecting with people face to face?</w:t>
            </w:r>
          </w:p>
        </w:tc>
      </w:tr>
      <w:tr w:rsidR="006158A1" w:rsidRPr="00244971" w14:paraId="154A2DAA" w14:textId="77777777" w:rsidTr="006D7A3D">
        <w:tc>
          <w:tcPr>
            <w:tcW w:w="2130" w:type="dxa"/>
          </w:tcPr>
          <w:p w14:paraId="1DE6CF76" w14:textId="77777777" w:rsidR="006158A1" w:rsidRPr="00244971" w:rsidRDefault="006158A1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Numeracy</w:t>
            </w:r>
          </w:p>
        </w:tc>
        <w:tc>
          <w:tcPr>
            <w:tcW w:w="6185" w:type="dxa"/>
          </w:tcPr>
          <w:p w14:paraId="3AB19FD5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Try our Problem of the Week:</w:t>
            </w:r>
          </w:p>
          <w:p w14:paraId="4B4D9089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79AEAFA8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I am a three-digit number.</w:t>
            </w:r>
          </w:p>
          <w:p w14:paraId="3D95C2B5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The product of my digits is 60.</w:t>
            </w:r>
          </w:p>
          <w:p w14:paraId="355B6B34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The sum of my digits is 13.</w:t>
            </w:r>
          </w:p>
          <w:p w14:paraId="0F2C6E61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What number am I?</w:t>
            </w:r>
          </w:p>
        </w:tc>
        <w:tc>
          <w:tcPr>
            <w:tcW w:w="6195" w:type="dxa"/>
          </w:tcPr>
          <w:p w14:paraId="36933377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Try our Problem of the Week:</w:t>
            </w:r>
          </w:p>
          <w:p w14:paraId="482A26DC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14219C78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I am a three-digit number.</w:t>
            </w:r>
          </w:p>
          <w:p w14:paraId="687C5333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The product of my digits is 60.</w:t>
            </w:r>
          </w:p>
          <w:p w14:paraId="0490C0CB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The sum of my digits is 13.</w:t>
            </w:r>
          </w:p>
          <w:p w14:paraId="4040E97D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What number am I?</w:t>
            </w:r>
          </w:p>
        </w:tc>
      </w:tr>
      <w:tr w:rsidR="006158A1" w:rsidRPr="00244971" w14:paraId="11C9271E" w14:textId="77777777" w:rsidTr="006D7A3D">
        <w:tc>
          <w:tcPr>
            <w:tcW w:w="2130" w:type="dxa"/>
          </w:tcPr>
          <w:p w14:paraId="59C690A6" w14:textId="77777777" w:rsidR="006158A1" w:rsidRPr="00244971" w:rsidRDefault="006158A1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Daily Physical Activity</w:t>
            </w:r>
          </w:p>
        </w:tc>
        <w:tc>
          <w:tcPr>
            <w:tcW w:w="6185" w:type="dxa"/>
          </w:tcPr>
          <w:p w14:paraId="31A80B7E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  <w:lang w:val="en-CA"/>
              </w:rPr>
              <w:t>Wall Ball</w:t>
            </w: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 xml:space="preserve"> – </w:t>
            </w: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1. use a tennis ball and toss it underhand against a wall and catch it.</w:t>
            </w:r>
          </w:p>
          <w:p w14:paraId="16CDBCCA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lastRenderedPageBreak/>
              <w:t>2. Try using only one hand to catch the ball.</w:t>
            </w:r>
          </w:p>
          <w:p w14:paraId="6DD046F4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3. Alternate throwing and catching the ball with one hand. Use the right to throw and left to catch, then left to throw and right to catch.</w:t>
            </w:r>
          </w:p>
          <w:p w14:paraId="6A3EF9F8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Record your successful catches...set your personal record!</w:t>
            </w:r>
          </w:p>
        </w:tc>
        <w:tc>
          <w:tcPr>
            <w:tcW w:w="6195" w:type="dxa"/>
          </w:tcPr>
          <w:p w14:paraId="0D089EB3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lastRenderedPageBreak/>
              <w:t xml:space="preserve">Write down the activity numbers #13, #20, #25 &amp; #29 and click on these numbers under the heading </w:t>
            </w:r>
            <w:r w:rsidRPr="00244971">
              <w:rPr>
                <w:rFonts w:ascii="Arial" w:eastAsia="Arial" w:hAnsi="Arial" w:cs="Arial"/>
                <w:sz w:val="22"/>
                <w:szCs w:val="22"/>
                <w:u w:val="single"/>
                <w:lang w:val="en-CA"/>
              </w:rPr>
              <w:t>GAME ON</w:t>
            </w:r>
          </w:p>
          <w:p w14:paraId="1EBCF951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52B56C6B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hyperlink r:id="rId13"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CA"/>
                </w:rPr>
                <w:t>Click here to get DPA videos</w:t>
              </w:r>
            </w:hyperlink>
          </w:p>
          <w:p w14:paraId="150D3677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36EF34CB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See if you can guess today’s theme?</w:t>
            </w:r>
          </w:p>
        </w:tc>
      </w:tr>
      <w:tr w:rsidR="006158A1" w:rsidRPr="00244971" w14:paraId="528BFD77" w14:textId="77777777" w:rsidTr="006D7A3D">
        <w:tc>
          <w:tcPr>
            <w:tcW w:w="2130" w:type="dxa"/>
          </w:tcPr>
          <w:p w14:paraId="6CEE556E" w14:textId="77777777" w:rsidR="006158A1" w:rsidRPr="00244971" w:rsidRDefault="006158A1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lastRenderedPageBreak/>
              <w:t>Literacy</w:t>
            </w:r>
          </w:p>
        </w:tc>
        <w:tc>
          <w:tcPr>
            <w:tcW w:w="6185" w:type="dxa"/>
          </w:tcPr>
          <w:p w14:paraId="0E504B42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Find a recipe that you can make together at home. Your child will be able to practise reading and math at the same time!</w:t>
            </w:r>
          </w:p>
          <w:p w14:paraId="3963E4D7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484ED8FB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FRENCH</w:t>
            </w: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:</w:t>
            </w:r>
          </w:p>
          <w:p w14:paraId="13E6FCF6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</w:rPr>
              <w:t xml:space="preserve">Play a favourite family game such as Scrabble or a card game in French.  </w:t>
            </w:r>
          </w:p>
          <w:p w14:paraId="1F8332CD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409640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6195" w:type="dxa"/>
          </w:tcPr>
          <w:p w14:paraId="53D0DC6E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hyperlink r:id="rId14"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CA"/>
                </w:rPr>
                <w:t>Kids News CBC</w:t>
              </w:r>
            </w:hyperlink>
          </w:p>
          <w:p w14:paraId="0EA5573C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Choose 1 or more videos to watch and then have your child summarize and discuss the content.</w:t>
            </w:r>
          </w:p>
          <w:p w14:paraId="78104227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22C6DC90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FRENCH</w:t>
            </w: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:</w:t>
            </w:r>
          </w:p>
          <w:p w14:paraId="420846AC" w14:textId="77777777" w:rsidR="006158A1" w:rsidRPr="00244971" w:rsidRDefault="006158A1" w:rsidP="006D7A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Visit </w:t>
            </w:r>
            <w:hyperlink r:id="rId15">
              <w:proofErr w:type="spellStart"/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"/>
                </w:rPr>
                <w:t>Idéllo</w:t>
              </w:r>
              <w:proofErr w:type="spellEnd"/>
            </w:hyperlink>
            <w:r w:rsidRPr="00244971">
              <w:rPr>
                <w:rFonts w:ascii="Arial" w:eastAsia="Arial" w:hAnsi="Arial" w:cs="Arial"/>
                <w:sz w:val="22"/>
                <w:szCs w:val="22"/>
                <w:lang w:val="en"/>
              </w:rPr>
              <w:t xml:space="preserve"> to find a variety of listening material in French. Try watching a video or listening to an audiobook about a favourite topic. Explore the series “</w:t>
            </w:r>
            <w:proofErr w:type="spellStart"/>
            <w:r w:rsidRPr="00244971">
              <w:rPr>
                <w:rFonts w:ascii="Arial" w:eastAsia="Arial" w:hAnsi="Arial" w:cs="Arial"/>
                <w:sz w:val="22"/>
                <w:szCs w:val="22"/>
                <w:lang w:val="en"/>
              </w:rPr>
              <w:t>Là</w:t>
            </w:r>
            <w:proofErr w:type="spellEnd"/>
            <w:r w:rsidRPr="00244971">
              <w:rPr>
                <w:rFonts w:ascii="Arial" w:eastAsia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244971">
              <w:rPr>
                <w:rFonts w:ascii="Arial" w:eastAsia="Arial" w:hAnsi="Arial" w:cs="Arial"/>
                <w:sz w:val="22"/>
                <w:szCs w:val="22"/>
                <w:lang w:val="en"/>
              </w:rPr>
              <w:t>où</w:t>
            </w:r>
            <w:proofErr w:type="spellEnd"/>
            <w:r w:rsidRPr="00244971">
              <w:rPr>
                <w:rFonts w:ascii="Arial" w:eastAsia="Arial" w:hAnsi="Arial" w:cs="Arial"/>
                <w:sz w:val="22"/>
                <w:szCs w:val="22"/>
                <w:lang w:val="en"/>
              </w:rPr>
              <w:t xml:space="preserve"> je </w:t>
            </w:r>
            <w:proofErr w:type="spellStart"/>
            <w:r w:rsidRPr="00244971">
              <w:rPr>
                <w:rFonts w:ascii="Arial" w:eastAsia="Arial" w:hAnsi="Arial" w:cs="Arial"/>
                <w:sz w:val="22"/>
                <w:szCs w:val="22"/>
                <w:lang w:val="en"/>
              </w:rPr>
              <w:t>dors</w:t>
            </w:r>
            <w:proofErr w:type="spellEnd"/>
            <w:r w:rsidRPr="00244971">
              <w:rPr>
                <w:rFonts w:ascii="Arial" w:eastAsia="Arial" w:hAnsi="Arial" w:cs="Arial"/>
                <w:sz w:val="22"/>
                <w:szCs w:val="22"/>
                <w:lang w:val="en"/>
              </w:rPr>
              <w:t xml:space="preserve">” where children from around the world describe their bedrooms.  Have your child identify what is the same or what is different compared to their bedroom.  </w:t>
            </w:r>
          </w:p>
        </w:tc>
      </w:tr>
      <w:tr w:rsidR="006158A1" w:rsidRPr="00244971" w14:paraId="1E213C8A" w14:textId="77777777" w:rsidTr="006D7A3D">
        <w:tc>
          <w:tcPr>
            <w:tcW w:w="2130" w:type="dxa"/>
          </w:tcPr>
          <w:p w14:paraId="5F8794EC" w14:textId="77777777" w:rsidR="006158A1" w:rsidRPr="00244971" w:rsidRDefault="006158A1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Experiential Learning</w:t>
            </w:r>
          </w:p>
        </w:tc>
        <w:tc>
          <w:tcPr>
            <w:tcW w:w="6185" w:type="dxa"/>
          </w:tcPr>
          <w:p w14:paraId="6F6901A4" w14:textId="77777777" w:rsidR="006158A1" w:rsidRPr="00244971" w:rsidRDefault="006158A1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  <w:lang w:val="en-CA"/>
              </w:rPr>
              <w:t>Neighbourhood Window Walk</w:t>
            </w:r>
          </w:p>
          <w:p w14:paraId="2A70DD9A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This is an opportunity to engage your family with a fun community window scavenger hunt.  Create a new window activity each day!</w:t>
            </w:r>
          </w:p>
          <w:p w14:paraId="46F21B83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51163DC4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Today Look for:</w:t>
            </w:r>
          </w:p>
          <w:p w14:paraId="5D4C657D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 Encouraging words (</w:t>
            </w:r>
            <w:proofErr w:type="spellStart"/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ie</w:t>
            </w:r>
            <w:proofErr w:type="spellEnd"/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. Don’t Worry... Be Happy!)</w:t>
            </w:r>
          </w:p>
          <w:p w14:paraId="56DE4BB8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290BAD7C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Reflective Questions to Ask Your Child</w:t>
            </w: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 </w:t>
            </w:r>
          </w:p>
          <w:p w14:paraId="400B2724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1.What do you think?</w:t>
            </w:r>
          </w:p>
          <w:p w14:paraId="06E979A8" w14:textId="77777777" w:rsidR="006158A1" w:rsidRPr="00244971" w:rsidRDefault="006158A1" w:rsidP="006D7A3D">
            <w:pPr>
              <w:ind w:left="547" w:hanging="547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2.Why do you think that?</w:t>
            </w:r>
          </w:p>
          <w:p w14:paraId="45ECD2E2" w14:textId="77777777" w:rsidR="006158A1" w:rsidRPr="00244971" w:rsidRDefault="006158A1" w:rsidP="006D7A3D">
            <w:pPr>
              <w:ind w:left="547" w:hanging="547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3.How do you know this?</w:t>
            </w:r>
          </w:p>
          <w:p w14:paraId="2963126D" w14:textId="77777777" w:rsidR="006158A1" w:rsidRPr="00244971" w:rsidRDefault="006158A1" w:rsidP="006D7A3D">
            <w:pPr>
              <w:ind w:left="547" w:hanging="547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4.Can you tell me more?</w:t>
            </w:r>
          </w:p>
          <w:p w14:paraId="58C6AFC5" w14:textId="77777777" w:rsidR="006158A1" w:rsidRPr="00244971" w:rsidRDefault="006158A1" w:rsidP="006D7A3D">
            <w:pPr>
              <w:ind w:left="547" w:hanging="547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5.What questions do you still have?</w:t>
            </w:r>
          </w:p>
        </w:tc>
        <w:tc>
          <w:tcPr>
            <w:tcW w:w="6195" w:type="dxa"/>
          </w:tcPr>
          <w:p w14:paraId="5952000B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hyperlink r:id="rId16"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CA"/>
                </w:rPr>
                <w:t>Skills Ontario at Home Challenge</w:t>
              </w:r>
            </w:hyperlink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  Check this out!</w:t>
            </w:r>
          </w:p>
          <w:p w14:paraId="39D879EB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Skills Ontario has just launched a challenge series.</w:t>
            </w:r>
          </w:p>
          <w:p w14:paraId="40C9F0A2" w14:textId="77777777" w:rsidR="006158A1" w:rsidRPr="00244971" w:rsidRDefault="006158A1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Challenge #1- Rollercoaster System</w:t>
            </w:r>
          </w:p>
        </w:tc>
      </w:tr>
    </w:tbl>
    <w:p w14:paraId="7C1C2AC2" w14:textId="77777777" w:rsidR="006158A1" w:rsidRPr="00244971" w:rsidRDefault="006158A1" w:rsidP="006158A1">
      <w:pPr>
        <w:rPr>
          <w:rFonts w:ascii="Arial" w:eastAsia="Arial" w:hAnsi="Arial" w:cs="Arial"/>
          <w:sz w:val="22"/>
          <w:szCs w:val="22"/>
          <w:lang w:val="en-CA"/>
        </w:rPr>
      </w:pPr>
    </w:p>
    <w:p w14:paraId="7FF8857E" w14:textId="7C262782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  <w:bookmarkStart w:id="0" w:name="_GoBack"/>
      <w:bookmarkEnd w:id="0"/>
    </w:p>
    <w:p w14:paraId="5EC6A66D" w14:textId="05EB9BB6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3AC14F1D" w14:textId="2504D5A4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4584C0B5" w14:textId="10E1A836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3BFEEBE5" w14:textId="3DAC8696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1EB3EC88" w14:textId="7785CE2E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6343C46D" w14:textId="39D38468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028B5876" w14:textId="36CD4FB4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7D778601" w14:textId="6D5CCE7E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1C6ABAFA" w14:textId="77777777" w:rsidR="006158A1" w:rsidRPr="0024497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672A6659" w14:textId="3E705065" w:rsidR="00670520" w:rsidRPr="00244971" w:rsidRDefault="00670520" w:rsidP="18487812">
      <w:pPr>
        <w:rPr>
          <w:rFonts w:ascii="Arial" w:hAnsi="Arial" w:cs="Arial"/>
          <w:sz w:val="22"/>
          <w:szCs w:val="22"/>
          <w:lang w:val="en-CA"/>
        </w:rPr>
      </w:pPr>
    </w:p>
    <w:p w14:paraId="44EAFD9C" w14:textId="77777777" w:rsidR="00670520" w:rsidRPr="00244971" w:rsidRDefault="00670520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2D0D37DD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7567FD20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4A00941C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6D0965E3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5AAAAAFA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sectPr w:rsidR="00244971" w:rsidSect="0098680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7C"/>
    <w:multiLevelType w:val="hybridMultilevel"/>
    <w:tmpl w:val="7866819C"/>
    <w:lvl w:ilvl="0" w:tplc="A2F40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63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0B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AF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A9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09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88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7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84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17E"/>
    <w:multiLevelType w:val="hybridMultilevel"/>
    <w:tmpl w:val="FFFFFFFF"/>
    <w:lvl w:ilvl="0" w:tplc="6D2C8BC8">
      <w:start w:val="1"/>
      <w:numFmt w:val="decimal"/>
      <w:lvlText w:val="%1."/>
      <w:lvlJc w:val="left"/>
      <w:pPr>
        <w:ind w:left="720" w:hanging="360"/>
      </w:pPr>
    </w:lvl>
    <w:lvl w:ilvl="1" w:tplc="E5F45F34">
      <w:start w:val="1"/>
      <w:numFmt w:val="lowerLetter"/>
      <w:lvlText w:val="%2."/>
      <w:lvlJc w:val="left"/>
      <w:pPr>
        <w:ind w:left="1440" w:hanging="360"/>
      </w:pPr>
    </w:lvl>
    <w:lvl w:ilvl="2" w:tplc="C35C4FDC">
      <w:start w:val="1"/>
      <w:numFmt w:val="lowerRoman"/>
      <w:lvlText w:val="%3."/>
      <w:lvlJc w:val="right"/>
      <w:pPr>
        <w:ind w:left="2160" w:hanging="180"/>
      </w:pPr>
    </w:lvl>
    <w:lvl w:ilvl="3" w:tplc="0DEC9CF6">
      <w:start w:val="1"/>
      <w:numFmt w:val="decimal"/>
      <w:lvlText w:val="%4."/>
      <w:lvlJc w:val="left"/>
      <w:pPr>
        <w:ind w:left="2880" w:hanging="360"/>
      </w:pPr>
    </w:lvl>
    <w:lvl w:ilvl="4" w:tplc="33B641BC">
      <w:start w:val="1"/>
      <w:numFmt w:val="lowerLetter"/>
      <w:lvlText w:val="%5."/>
      <w:lvlJc w:val="left"/>
      <w:pPr>
        <w:ind w:left="3600" w:hanging="360"/>
      </w:pPr>
    </w:lvl>
    <w:lvl w:ilvl="5" w:tplc="424E3262">
      <w:start w:val="1"/>
      <w:numFmt w:val="lowerRoman"/>
      <w:lvlText w:val="%6."/>
      <w:lvlJc w:val="right"/>
      <w:pPr>
        <w:ind w:left="4320" w:hanging="180"/>
      </w:pPr>
    </w:lvl>
    <w:lvl w:ilvl="6" w:tplc="50903F36">
      <w:start w:val="1"/>
      <w:numFmt w:val="decimal"/>
      <w:lvlText w:val="%7."/>
      <w:lvlJc w:val="left"/>
      <w:pPr>
        <w:ind w:left="5040" w:hanging="360"/>
      </w:pPr>
    </w:lvl>
    <w:lvl w:ilvl="7" w:tplc="4E0A5B42">
      <w:start w:val="1"/>
      <w:numFmt w:val="lowerLetter"/>
      <w:lvlText w:val="%8."/>
      <w:lvlJc w:val="left"/>
      <w:pPr>
        <w:ind w:left="5760" w:hanging="360"/>
      </w:pPr>
    </w:lvl>
    <w:lvl w:ilvl="8" w:tplc="82546C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43B5"/>
    <w:multiLevelType w:val="hybridMultilevel"/>
    <w:tmpl w:val="5BE0F41C"/>
    <w:lvl w:ilvl="0" w:tplc="688E85DE">
      <w:start w:val="1"/>
      <w:numFmt w:val="decimal"/>
      <w:lvlText w:val="%1."/>
      <w:lvlJc w:val="left"/>
      <w:pPr>
        <w:ind w:left="720" w:hanging="360"/>
      </w:pPr>
    </w:lvl>
    <w:lvl w:ilvl="1" w:tplc="32649624">
      <w:start w:val="1"/>
      <w:numFmt w:val="lowerLetter"/>
      <w:lvlText w:val="%2."/>
      <w:lvlJc w:val="left"/>
      <w:pPr>
        <w:ind w:left="1440" w:hanging="360"/>
      </w:pPr>
    </w:lvl>
    <w:lvl w:ilvl="2" w:tplc="7DEAE374">
      <w:start w:val="1"/>
      <w:numFmt w:val="lowerRoman"/>
      <w:lvlText w:val="%3."/>
      <w:lvlJc w:val="right"/>
      <w:pPr>
        <w:ind w:left="2160" w:hanging="180"/>
      </w:pPr>
    </w:lvl>
    <w:lvl w:ilvl="3" w:tplc="76BEDD28">
      <w:start w:val="1"/>
      <w:numFmt w:val="decimal"/>
      <w:lvlText w:val="%4."/>
      <w:lvlJc w:val="left"/>
      <w:pPr>
        <w:ind w:left="2880" w:hanging="360"/>
      </w:pPr>
    </w:lvl>
    <w:lvl w:ilvl="4" w:tplc="ED06A932">
      <w:start w:val="1"/>
      <w:numFmt w:val="lowerLetter"/>
      <w:lvlText w:val="%5."/>
      <w:lvlJc w:val="left"/>
      <w:pPr>
        <w:ind w:left="3600" w:hanging="360"/>
      </w:pPr>
    </w:lvl>
    <w:lvl w:ilvl="5" w:tplc="5D84EC48">
      <w:start w:val="1"/>
      <w:numFmt w:val="lowerRoman"/>
      <w:lvlText w:val="%6."/>
      <w:lvlJc w:val="right"/>
      <w:pPr>
        <w:ind w:left="4320" w:hanging="180"/>
      </w:pPr>
    </w:lvl>
    <w:lvl w:ilvl="6" w:tplc="0776A402">
      <w:start w:val="1"/>
      <w:numFmt w:val="decimal"/>
      <w:lvlText w:val="%7."/>
      <w:lvlJc w:val="left"/>
      <w:pPr>
        <w:ind w:left="5040" w:hanging="360"/>
      </w:pPr>
    </w:lvl>
    <w:lvl w:ilvl="7" w:tplc="779AEB26">
      <w:start w:val="1"/>
      <w:numFmt w:val="lowerLetter"/>
      <w:lvlText w:val="%8."/>
      <w:lvlJc w:val="left"/>
      <w:pPr>
        <w:ind w:left="5760" w:hanging="360"/>
      </w:pPr>
    </w:lvl>
    <w:lvl w:ilvl="8" w:tplc="CFFEC5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3D59"/>
    <w:multiLevelType w:val="hybridMultilevel"/>
    <w:tmpl w:val="FFFFFFFF"/>
    <w:lvl w:ilvl="0" w:tplc="5C50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F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C3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01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0E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80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E9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6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A5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20"/>
    <w:rsid w:val="00066064"/>
    <w:rsid w:val="0007499A"/>
    <w:rsid w:val="000B28D3"/>
    <w:rsid w:val="001A102C"/>
    <w:rsid w:val="002003AF"/>
    <w:rsid w:val="00244971"/>
    <w:rsid w:val="0028178D"/>
    <w:rsid w:val="002C2C76"/>
    <w:rsid w:val="00327B01"/>
    <w:rsid w:val="003521BE"/>
    <w:rsid w:val="004D7603"/>
    <w:rsid w:val="0056087C"/>
    <w:rsid w:val="006158A1"/>
    <w:rsid w:val="00670520"/>
    <w:rsid w:val="00736C02"/>
    <w:rsid w:val="00761F5A"/>
    <w:rsid w:val="008DF380"/>
    <w:rsid w:val="00986809"/>
    <w:rsid w:val="00A27C9F"/>
    <w:rsid w:val="00ADD2F1"/>
    <w:rsid w:val="00B97E9B"/>
    <w:rsid w:val="00C42B9A"/>
    <w:rsid w:val="00DA1F95"/>
    <w:rsid w:val="00DE1A42"/>
    <w:rsid w:val="00E10490"/>
    <w:rsid w:val="00F0E30A"/>
    <w:rsid w:val="00F584F9"/>
    <w:rsid w:val="011B7144"/>
    <w:rsid w:val="01760448"/>
    <w:rsid w:val="0185576C"/>
    <w:rsid w:val="01D003DB"/>
    <w:rsid w:val="01E81535"/>
    <w:rsid w:val="021D0A77"/>
    <w:rsid w:val="0230A0BE"/>
    <w:rsid w:val="02464953"/>
    <w:rsid w:val="02570958"/>
    <w:rsid w:val="02CD2C5B"/>
    <w:rsid w:val="02EEDEE5"/>
    <w:rsid w:val="02F58892"/>
    <w:rsid w:val="03010CD5"/>
    <w:rsid w:val="031CBC7F"/>
    <w:rsid w:val="031E499B"/>
    <w:rsid w:val="0384AE86"/>
    <w:rsid w:val="03BA1EF8"/>
    <w:rsid w:val="048AE638"/>
    <w:rsid w:val="049E0E55"/>
    <w:rsid w:val="04BA0E69"/>
    <w:rsid w:val="05116B7A"/>
    <w:rsid w:val="051954E9"/>
    <w:rsid w:val="0568058C"/>
    <w:rsid w:val="05736190"/>
    <w:rsid w:val="05947FD3"/>
    <w:rsid w:val="05B18729"/>
    <w:rsid w:val="05B8C5BE"/>
    <w:rsid w:val="05C57B6D"/>
    <w:rsid w:val="063F98AB"/>
    <w:rsid w:val="06E62D12"/>
    <w:rsid w:val="071440FB"/>
    <w:rsid w:val="078E6E6D"/>
    <w:rsid w:val="0794EA21"/>
    <w:rsid w:val="079DD196"/>
    <w:rsid w:val="07BD4996"/>
    <w:rsid w:val="07F17D55"/>
    <w:rsid w:val="084B0369"/>
    <w:rsid w:val="0879A8E8"/>
    <w:rsid w:val="089D86D2"/>
    <w:rsid w:val="08BF931D"/>
    <w:rsid w:val="094FF278"/>
    <w:rsid w:val="09B6F7D7"/>
    <w:rsid w:val="09C58F64"/>
    <w:rsid w:val="09D0036B"/>
    <w:rsid w:val="0A0189DC"/>
    <w:rsid w:val="0A18EF26"/>
    <w:rsid w:val="0A1C1D97"/>
    <w:rsid w:val="0A22585A"/>
    <w:rsid w:val="0A88535A"/>
    <w:rsid w:val="0AAE8024"/>
    <w:rsid w:val="0B3B57A4"/>
    <w:rsid w:val="0B5DA3C6"/>
    <w:rsid w:val="0C9B8DDE"/>
    <w:rsid w:val="0D48CC28"/>
    <w:rsid w:val="0D5E5159"/>
    <w:rsid w:val="0D6632B8"/>
    <w:rsid w:val="0D8DF58D"/>
    <w:rsid w:val="0DB13FFF"/>
    <w:rsid w:val="0DC055F5"/>
    <w:rsid w:val="0E871F79"/>
    <w:rsid w:val="0ED4027C"/>
    <w:rsid w:val="0F03C4D1"/>
    <w:rsid w:val="0F235C41"/>
    <w:rsid w:val="0F71EF71"/>
    <w:rsid w:val="105DB813"/>
    <w:rsid w:val="1069A766"/>
    <w:rsid w:val="10929788"/>
    <w:rsid w:val="1097FBD3"/>
    <w:rsid w:val="10AAE3C4"/>
    <w:rsid w:val="10BA40A7"/>
    <w:rsid w:val="10FE7F77"/>
    <w:rsid w:val="114B5F7B"/>
    <w:rsid w:val="11E83CD6"/>
    <w:rsid w:val="11E9BE91"/>
    <w:rsid w:val="11FFF376"/>
    <w:rsid w:val="124EE1EC"/>
    <w:rsid w:val="126722AA"/>
    <w:rsid w:val="1289C38D"/>
    <w:rsid w:val="12958E0C"/>
    <w:rsid w:val="12BA0983"/>
    <w:rsid w:val="12EF2C17"/>
    <w:rsid w:val="134B1D63"/>
    <w:rsid w:val="13589DE8"/>
    <w:rsid w:val="138B11C1"/>
    <w:rsid w:val="139BB2C4"/>
    <w:rsid w:val="13A94B9B"/>
    <w:rsid w:val="13DEC288"/>
    <w:rsid w:val="143CD5FC"/>
    <w:rsid w:val="144597AD"/>
    <w:rsid w:val="14F9E43C"/>
    <w:rsid w:val="1508B565"/>
    <w:rsid w:val="1565875E"/>
    <w:rsid w:val="15A29F99"/>
    <w:rsid w:val="15BA3737"/>
    <w:rsid w:val="165BA88A"/>
    <w:rsid w:val="169646C4"/>
    <w:rsid w:val="175B1CD0"/>
    <w:rsid w:val="17B1435F"/>
    <w:rsid w:val="17D9C329"/>
    <w:rsid w:val="18487812"/>
    <w:rsid w:val="18633503"/>
    <w:rsid w:val="189430B3"/>
    <w:rsid w:val="19730F67"/>
    <w:rsid w:val="1978AC07"/>
    <w:rsid w:val="19911F27"/>
    <w:rsid w:val="1998FABF"/>
    <w:rsid w:val="19998FD9"/>
    <w:rsid w:val="19DA46A5"/>
    <w:rsid w:val="1A127160"/>
    <w:rsid w:val="1A665C26"/>
    <w:rsid w:val="1A8664BE"/>
    <w:rsid w:val="1AAE1420"/>
    <w:rsid w:val="1BD3B698"/>
    <w:rsid w:val="1C0E9192"/>
    <w:rsid w:val="1C2838E1"/>
    <w:rsid w:val="1C292E35"/>
    <w:rsid w:val="1C35B80A"/>
    <w:rsid w:val="1CA03295"/>
    <w:rsid w:val="1CA63BD1"/>
    <w:rsid w:val="1CAC9659"/>
    <w:rsid w:val="1CFB9A4A"/>
    <w:rsid w:val="1D0FDB8C"/>
    <w:rsid w:val="1D112F5C"/>
    <w:rsid w:val="1D178E63"/>
    <w:rsid w:val="1D6EA780"/>
    <w:rsid w:val="1D9806DF"/>
    <w:rsid w:val="1DF47211"/>
    <w:rsid w:val="1DF5FB2C"/>
    <w:rsid w:val="1DF600AF"/>
    <w:rsid w:val="1E0E79E7"/>
    <w:rsid w:val="1E16EB62"/>
    <w:rsid w:val="1E2143B2"/>
    <w:rsid w:val="1E30FB17"/>
    <w:rsid w:val="1E401741"/>
    <w:rsid w:val="1F007672"/>
    <w:rsid w:val="1F1E7D25"/>
    <w:rsid w:val="1F255498"/>
    <w:rsid w:val="1F36CBD2"/>
    <w:rsid w:val="1F5610C0"/>
    <w:rsid w:val="1F5B94D3"/>
    <w:rsid w:val="1FA54B55"/>
    <w:rsid w:val="1FCB3A18"/>
    <w:rsid w:val="1FDA58CD"/>
    <w:rsid w:val="2018A4F3"/>
    <w:rsid w:val="204972EB"/>
    <w:rsid w:val="2060FB0D"/>
    <w:rsid w:val="20892E10"/>
    <w:rsid w:val="20C8815C"/>
    <w:rsid w:val="21009B26"/>
    <w:rsid w:val="2125B3B2"/>
    <w:rsid w:val="217A362A"/>
    <w:rsid w:val="2194396A"/>
    <w:rsid w:val="21B37B93"/>
    <w:rsid w:val="21F1F1A0"/>
    <w:rsid w:val="21F9C0FE"/>
    <w:rsid w:val="222F0C17"/>
    <w:rsid w:val="2282F55F"/>
    <w:rsid w:val="22CE334F"/>
    <w:rsid w:val="22D8267C"/>
    <w:rsid w:val="232603F5"/>
    <w:rsid w:val="233FC406"/>
    <w:rsid w:val="23696C95"/>
    <w:rsid w:val="23A717C2"/>
    <w:rsid w:val="23B4C129"/>
    <w:rsid w:val="241F6A49"/>
    <w:rsid w:val="242FE66A"/>
    <w:rsid w:val="243A6228"/>
    <w:rsid w:val="25735A67"/>
    <w:rsid w:val="25AD0050"/>
    <w:rsid w:val="2623B733"/>
    <w:rsid w:val="26B096B4"/>
    <w:rsid w:val="271CC4A5"/>
    <w:rsid w:val="273A7ABE"/>
    <w:rsid w:val="27BB33D4"/>
    <w:rsid w:val="27EBEA8A"/>
    <w:rsid w:val="28357D21"/>
    <w:rsid w:val="286FF6EC"/>
    <w:rsid w:val="298B1961"/>
    <w:rsid w:val="29B804FE"/>
    <w:rsid w:val="29C33773"/>
    <w:rsid w:val="29F4E528"/>
    <w:rsid w:val="2AAB7056"/>
    <w:rsid w:val="2ABA89EF"/>
    <w:rsid w:val="2ABD4DA6"/>
    <w:rsid w:val="2AF5F905"/>
    <w:rsid w:val="2B2D9DC0"/>
    <w:rsid w:val="2B313A12"/>
    <w:rsid w:val="2BA7EC70"/>
    <w:rsid w:val="2BCA64A4"/>
    <w:rsid w:val="2BE1B06E"/>
    <w:rsid w:val="2BF6D53C"/>
    <w:rsid w:val="2C2E05F4"/>
    <w:rsid w:val="2C35854F"/>
    <w:rsid w:val="2C39DA72"/>
    <w:rsid w:val="2C4F4A54"/>
    <w:rsid w:val="2C5B4969"/>
    <w:rsid w:val="2C9DF118"/>
    <w:rsid w:val="2CA375E5"/>
    <w:rsid w:val="2CFEBCD5"/>
    <w:rsid w:val="2D3D63E2"/>
    <w:rsid w:val="2D42F0F1"/>
    <w:rsid w:val="2D9E8B1F"/>
    <w:rsid w:val="2DBD608C"/>
    <w:rsid w:val="2E4EA4F7"/>
    <w:rsid w:val="2E77053E"/>
    <w:rsid w:val="2E778982"/>
    <w:rsid w:val="2E8430EF"/>
    <w:rsid w:val="2EB5AA14"/>
    <w:rsid w:val="2EC80D00"/>
    <w:rsid w:val="2F201734"/>
    <w:rsid w:val="2F318714"/>
    <w:rsid w:val="2F4660C0"/>
    <w:rsid w:val="2F5BB869"/>
    <w:rsid w:val="2F699532"/>
    <w:rsid w:val="2FCF6F95"/>
    <w:rsid w:val="3050D50B"/>
    <w:rsid w:val="307A2041"/>
    <w:rsid w:val="30DEBF10"/>
    <w:rsid w:val="31287E32"/>
    <w:rsid w:val="313C00EE"/>
    <w:rsid w:val="316632EC"/>
    <w:rsid w:val="31B5D289"/>
    <w:rsid w:val="31BE3195"/>
    <w:rsid w:val="323C79C2"/>
    <w:rsid w:val="324C6542"/>
    <w:rsid w:val="3254FD60"/>
    <w:rsid w:val="32EED19B"/>
    <w:rsid w:val="32F1B029"/>
    <w:rsid w:val="32F69436"/>
    <w:rsid w:val="33458C94"/>
    <w:rsid w:val="33464129"/>
    <w:rsid w:val="335598BF"/>
    <w:rsid w:val="33612B5A"/>
    <w:rsid w:val="338739B9"/>
    <w:rsid w:val="338C0174"/>
    <w:rsid w:val="339376CD"/>
    <w:rsid w:val="33B805AE"/>
    <w:rsid w:val="33BC80FD"/>
    <w:rsid w:val="33BE1964"/>
    <w:rsid w:val="33DD5690"/>
    <w:rsid w:val="33EE3310"/>
    <w:rsid w:val="3404D4B9"/>
    <w:rsid w:val="34336D01"/>
    <w:rsid w:val="34C81107"/>
    <w:rsid w:val="34FB1751"/>
    <w:rsid w:val="3529E783"/>
    <w:rsid w:val="3544454B"/>
    <w:rsid w:val="35672026"/>
    <w:rsid w:val="35901EF6"/>
    <w:rsid w:val="3593C82B"/>
    <w:rsid w:val="35D0F6A3"/>
    <w:rsid w:val="35D10134"/>
    <w:rsid w:val="35D38B1C"/>
    <w:rsid w:val="363EB81A"/>
    <w:rsid w:val="36CBDF02"/>
    <w:rsid w:val="36D83E51"/>
    <w:rsid w:val="36FEED77"/>
    <w:rsid w:val="372FCCAC"/>
    <w:rsid w:val="374B3979"/>
    <w:rsid w:val="37DFEA36"/>
    <w:rsid w:val="380F1BA0"/>
    <w:rsid w:val="383C5257"/>
    <w:rsid w:val="384BDC7C"/>
    <w:rsid w:val="388EEBBB"/>
    <w:rsid w:val="388FF3F1"/>
    <w:rsid w:val="38B58CCD"/>
    <w:rsid w:val="38CCEE93"/>
    <w:rsid w:val="38E35D42"/>
    <w:rsid w:val="390D01C0"/>
    <w:rsid w:val="3913A3B9"/>
    <w:rsid w:val="39AC146D"/>
    <w:rsid w:val="39CD66C7"/>
    <w:rsid w:val="39CFF725"/>
    <w:rsid w:val="39E95F11"/>
    <w:rsid w:val="3A0E49F6"/>
    <w:rsid w:val="3A17B66E"/>
    <w:rsid w:val="3ABD54E9"/>
    <w:rsid w:val="3C15E8BB"/>
    <w:rsid w:val="3C18C4B0"/>
    <w:rsid w:val="3CA33BA5"/>
    <w:rsid w:val="3CC6D462"/>
    <w:rsid w:val="3D2EB187"/>
    <w:rsid w:val="3D699EB0"/>
    <w:rsid w:val="3D9D3AE6"/>
    <w:rsid w:val="3DCD1AAE"/>
    <w:rsid w:val="3DF0D030"/>
    <w:rsid w:val="3DF9FD49"/>
    <w:rsid w:val="3DFBA4D3"/>
    <w:rsid w:val="3E0E0BFA"/>
    <w:rsid w:val="3E43E78E"/>
    <w:rsid w:val="3E5D1643"/>
    <w:rsid w:val="3E979F1D"/>
    <w:rsid w:val="3EA68CFC"/>
    <w:rsid w:val="3EB00EF0"/>
    <w:rsid w:val="3ECC4698"/>
    <w:rsid w:val="3EFD9992"/>
    <w:rsid w:val="3F0E6BA5"/>
    <w:rsid w:val="3F645145"/>
    <w:rsid w:val="3FB46AAA"/>
    <w:rsid w:val="3FBB0C9A"/>
    <w:rsid w:val="3FDC3BC4"/>
    <w:rsid w:val="3FF11EA5"/>
    <w:rsid w:val="40911E41"/>
    <w:rsid w:val="40A34007"/>
    <w:rsid w:val="40AEA754"/>
    <w:rsid w:val="40DAB03D"/>
    <w:rsid w:val="40EF546D"/>
    <w:rsid w:val="410923A5"/>
    <w:rsid w:val="411D3DA9"/>
    <w:rsid w:val="4131BF5C"/>
    <w:rsid w:val="4138D37D"/>
    <w:rsid w:val="413B182B"/>
    <w:rsid w:val="4161E985"/>
    <w:rsid w:val="416D55A3"/>
    <w:rsid w:val="418D39DC"/>
    <w:rsid w:val="41A56688"/>
    <w:rsid w:val="41CF30DB"/>
    <w:rsid w:val="4232FC8F"/>
    <w:rsid w:val="4246657B"/>
    <w:rsid w:val="424DA665"/>
    <w:rsid w:val="42733BBF"/>
    <w:rsid w:val="427783BE"/>
    <w:rsid w:val="4292EEE6"/>
    <w:rsid w:val="431CF091"/>
    <w:rsid w:val="433F8543"/>
    <w:rsid w:val="4356AEE7"/>
    <w:rsid w:val="438E4BCB"/>
    <w:rsid w:val="43E4AEFC"/>
    <w:rsid w:val="43EABA1D"/>
    <w:rsid w:val="442BEA4A"/>
    <w:rsid w:val="4479E4CA"/>
    <w:rsid w:val="4499D228"/>
    <w:rsid w:val="45183B98"/>
    <w:rsid w:val="45265D86"/>
    <w:rsid w:val="452D26C7"/>
    <w:rsid w:val="45483227"/>
    <w:rsid w:val="45698375"/>
    <w:rsid w:val="45A4F0CB"/>
    <w:rsid w:val="45B24378"/>
    <w:rsid w:val="45B87050"/>
    <w:rsid w:val="45DB1B1C"/>
    <w:rsid w:val="45F75C35"/>
    <w:rsid w:val="46C48176"/>
    <w:rsid w:val="4781EAC6"/>
    <w:rsid w:val="47BAF2FA"/>
    <w:rsid w:val="47C4CA20"/>
    <w:rsid w:val="47E46BD1"/>
    <w:rsid w:val="482A8BBF"/>
    <w:rsid w:val="482C9CE6"/>
    <w:rsid w:val="4842C152"/>
    <w:rsid w:val="484F9C23"/>
    <w:rsid w:val="485C627C"/>
    <w:rsid w:val="488FB68F"/>
    <w:rsid w:val="48B23155"/>
    <w:rsid w:val="48EB4278"/>
    <w:rsid w:val="48FB8F24"/>
    <w:rsid w:val="4959F315"/>
    <w:rsid w:val="4977255F"/>
    <w:rsid w:val="4988B84E"/>
    <w:rsid w:val="499561FC"/>
    <w:rsid w:val="4A1EEA38"/>
    <w:rsid w:val="4A23B090"/>
    <w:rsid w:val="4A357C92"/>
    <w:rsid w:val="4A4588AA"/>
    <w:rsid w:val="4A720AFB"/>
    <w:rsid w:val="4A763A42"/>
    <w:rsid w:val="4A8FD3A1"/>
    <w:rsid w:val="4A9B3F3F"/>
    <w:rsid w:val="4ABB3398"/>
    <w:rsid w:val="4ADD1998"/>
    <w:rsid w:val="4AF08382"/>
    <w:rsid w:val="4B417EE3"/>
    <w:rsid w:val="4B6ACF62"/>
    <w:rsid w:val="4B91E303"/>
    <w:rsid w:val="4B97FCEA"/>
    <w:rsid w:val="4B9BD489"/>
    <w:rsid w:val="4BF7DFA9"/>
    <w:rsid w:val="4BFD1BC9"/>
    <w:rsid w:val="4C74265A"/>
    <w:rsid w:val="4C8482C8"/>
    <w:rsid w:val="4C8AE96E"/>
    <w:rsid w:val="4C93FC8B"/>
    <w:rsid w:val="4CAC2C06"/>
    <w:rsid w:val="4CC17A32"/>
    <w:rsid w:val="4CF0EDC1"/>
    <w:rsid w:val="4CF369E3"/>
    <w:rsid w:val="4D48B9D2"/>
    <w:rsid w:val="4DAB336C"/>
    <w:rsid w:val="4DF6E8C8"/>
    <w:rsid w:val="4E241999"/>
    <w:rsid w:val="4E4D5875"/>
    <w:rsid w:val="4E55A00A"/>
    <w:rsid w:val="4E662993"/>
    <w:rsid w:val="4EBEBA1A"/>
    <w:rsid w:val="4EDB54C1"/>
    <w:rsid w:val="4F21AC25"/>
    <w:rsid w:val="4F30C867"/>
    <w:rsid w:val="4F433BDF"/>
    <w:rsid w:val="4FDAD7C4"/>
    <w:rsid w:val="4FF6E0DD"/>
    <w:rsid w:val="503D34A5"/>
    <w:rsid w:val="50D916F8"/>
    <w:rsid w:val="50F4BAC0"/>
    <w:rsid w:val="512BD98F"/>
    <w:rsid w:val="51368226"/>
    <w:rsid w:val="517EBF02"/>
    <w:rsid w:val="517F018E"/>
    <w:rsid w:val="51AEB90B"/>
    <w:rsid w:val="51BF4EB3"/>
    <w:rsid w:val="51DD1731"/>
    <w:rsid w:val="51E2C4EF"/>
    <w:rsid w:val="51E3C7FF"/>
    <w:rsid w:val="51FB43C6"/>
    <w:rsid w:val="5208828E"/>
    <w:rsid w:val="5222A70A"/>
    <w:rsid w:val="52270B25"/>
    <w:rsid w:val="524020DD"/>
    <w:rsid w:val="5274E89E"/>
    <w:rsid w:val="52831412"/>
    <w:rsid w:val="52CC53A2"/>
    <w:rsid w:val="52E20FAB"/>
    <w:rsid w:val="52FADD2E"/>
    <w:rsid w:val="534DBE07"/>
    <w:rsid w:val="536FD46F"/>
    <w:rsid w:val="54A41B2F"/>
    <w:rsid w:val="54BFB014"/>
    <w:rsid w:val="54C94CDC"/>
    <w:rsid w:val="557A719F"/>
    <w:rsid w:val="5603F3A4"/>
    <w:rsid w:val="56135A8E"/>
    <w:rsid w:val="567D81CC"/>
    <w:rsid w:val="567F9FE5"/>
    <w:rsid w:val="56B8DBF3"/>
    <w:rsid w:val="56BB31BF"/>
    <w:rsid w:val="56F30400"/>
    <w:rsid w:val="57147526"/>
    <w:rsid w:val="5715C862"/>
    <w:rsid w:val="5718ACF3"/>
    <w:rsid w:val="5727FCCB"/>
    <w:rsid w:val="5748587C"/>
    <w:rsid w:val="57793FED"/>
    <w:rsid w:val="57857F48"/>
    <w:rsid w:val="57CAE5B4"/>
    <w:rsid w:val="57DAE9BD"/>
    <w:rsid w:val="580DC439"/>
    <w:rsid w:val="5837EED5"/>
    <w:rsid w:val="5877DD0B"/>
    <w:rsid w:val="588F9641"/>
    <w:rsid w:val="5895A7BC"/>
    <w:rsid w:val="589DC690"/>
    <w:rsid w:val="58F2966F"/>
    <w:rsid w:val="5908FADB"/>
    <w:rsid w:val="595EE2CC"/>
    <w:rsid w:val="59AAF8E6"/>
    <w:rsid w:val="59C52697"/>
    <w:rsid w:val="59CC3464"/>
    <w:rsid w:val="59E25083"/>
    <w:rsid w:val="59E8BB61"/>
    <w:rsid w:val="5A0280DA"/>
    <w:rsid w:val="5A741100"/>
    <w:rsid w:val="5AB00243"/>
    <w:rsid w:val="5AF5557E"/>
    <w:rsid w:val="5AFC92D4"/>
    <w:rsid w:val="5B0805A0"/>
    <w:rsid w:val="5B1475C7"/>
    <w:rsid w:val="5B677A36"/>
    <w:rsid w:val="5B7FFDFA"/>
    <w:rsid w:val="5B9B5FE9"/>
    <w:rsid w:val="5BB3A269"/>
    <w:rsid w:val="5BD817EF"/>
    <w:rsid w:val="5BF5FAED"/>
    <w:rsid w:val="5BFD4E38"/>
    <w:rsid w:val="5C56B38C"/>
    <w:rsid w:val="5C59AA66"/>
    <w:rsid w:val="5C5C49AD"/>
    <w:rsid w:val="5CBE9B9B"/>
    <w:rsid w:val="5D60686D"/>
    <w:rsid w:val="5D728925"/>
    <w:rsid w:val="5D82969E"/>
    <w:rsid w:val="5D83044E"/>
    <w:rsid w:val="5D8CB67A"/>
    <w:rsid w:val="5DEE6218"/>
    <w:rsid w:val="5E6AFB1A"/>
    <w:rsid w:val="5E7C9F11"/>
    <w:rsid w:val="5E8D3A67"/>
    <w:rsid w:val="5E9246A4"/>
    <w:rsid w:val="5EAED7B5"/>
    <w:rsid w:val="5ECB9D55"/>
    <w:rsid w:val="5EF2640A"/>
    <w:rsid w:val="5F346B58"/>
    <w:rsid w:val="5F80B08B"/>
    <w:rsid w:val="5F9CBE52"/>
    <w:rsid w:val="5FB9C5AF"/>
    <w:rsid w:val="5FF43D02"/>
    <w:rsid w:val="6031B905"/>
    <w:rsid w:val="606D826B"/>
    <w:rsid w:val="609BEC46"/>
    <w:rsid w:val="6115A1E7"/>
    <w:rsid w:val="6137EE24"/>
    <w:rsid w:val="614A23B3"/>
    <w:rsid w:val="6168689B"/>
    <w:rsid w:val="616C31D9"/>
    <w:rsid w:val="618CF1AD"/>
    <w:rsid w:val="61930757"/>
    <w:rsid w:val="61A8AB9A"/>
    <w:rsid w:val="61B8A722"/>
    <w:rsid w:val="61CABC47"/>
    <w:rsid w:val="61D9C4C6"/>
    <w:rsid w:val="61E5E0FF"/>
    <w:rsid w:val="6223DEE5"/>
    <w:rsid w:val="6247B034"/>
    <w:rsid w:val="626BC836"/>
    <w:rsid w:val="62790613"/>
    <w:rsid w:val="62CF5E7C"/>
    <w:rsid w:val="62D15D05"/>
    <w:rsid w:val="62EBA87E"/>
    <w:rsid w:val="6371474D"/>
    <w:rsid w:val="63BB61C5"/>
    <w:rsid w:val="6456DFCD"/>
    <w:rsid w:val="64637C85"/>
    <w:rsid w:val="646E5791"/>
    <w:rsid w:val="649601A0"/>
    <w:rsid w:val="64B4D009"/>
    <w:rsid w:val="6526F39E"/>
    <w:rsid w:val="6548E937"/>
    <w:rsid w:val="6573BA02"/>
    <w:rsid w:val="65AB78D1"/>
    <w:rsid w:val="65B9365B"/>
    <w:rsid w:val="65D7E694"/>
    <w:rsid w:val="65D8A3E5"/>
    <w:rsid w:val="65F9B135"/>
    <w:rsid w:val="662CB3CB"/>
    <w:rsid w:val="662D8A1A"/>
    <w:rsid w:val="664A84DF"/>
    <w:rsid w:val="66838543"/>
    <w:rsid w:val="66B17D68"/>
    <w:rsid w:val="66B334E9"/>
    <w:rsid w:val="68450F55"/>
    <w:rsid w:val="684FF784"/>
    <w:rsid w:val="691C450F"/>
    <w:rsid w:val="692195FF"/>
    <w:rsid w:val="693C4B97"/>
    <w:rsid w:val="696577EA"/>
    <w:rsid w:val="697088C4"/>
    <w:rsid w:val="6975F42D"/>
    <w:rsid w:val="697DEC29"/>
    <w:rsid w:val="69801E64"/>
    <w:rsid w:val="699A8089"/>
    <w:rsid w:val="699F8DF1"/>
    <w:rsid w:val="6A8F51AB"/>
    <w:rsid w:val="6A98BC93"/>
    <w:rsid w:val="6AC342C3"/>
    <w:rsid w:val="6ACA3DC7"/>
    <w:rsid w:val="6AF4BDAB"/>
    <w:rsid w:val="6B22A62F"/>
    <w:rsid w:val="6B3DF33A"/>
    <w:rsid w:val="6B44544E"/>
    <w:rsid w:val="6C4672EB"/>
    <w:rsid w:val="6C73938E"/>
    <w:rsid w:val="6CCC2E08"/>
    <w:rsid w:val="6CE269AA"/>
    <w:rsid w:val="6CF76EBA"/>
    <w:rsid w:val="6D21DCA3"/>
    <w:rsid w:val="6D243479"/>
    <w:rsid w:val="6D2F4D24"/>
    <w:rsid w:val="6D3E4BD9"/>
    <w:rsid w:val="6D53D236"/>
    <w:rsid w:val="6D77F67D"/>
    <w:rsid w:val="6DA30EF3"/>
    <w:rsid w:val="6DA97993"/>
    <w:rsid w:val="6DB2659E"/>
    <w:rsid w:val="6DBDABB3"/>
    <w:rsid w:val="6DD24534"/>
    <w:rsid w:val="6DDE267A"/>
    <w:rsid w:val="6E134AC7"/>
    <w:rsid w:val="6E5A1420"/>
    <w:rsid w:val="6E7C68E8"/>
    <w:rsid w:val="6E7DD2BB"/>
    <w:rsid w:val="6EA84DC8"/>
    <w:rsid w:val="6F31EC48"/>
    <w:rsid w:val="6F3D29B5"/>
    <w:rsid w:val="6F644781"/>
    <w:rsid w:val="6FB54BA1"/>
    <w:rsid w:val="7036FF46"/>
    <w:rsid w:val="703E6F2B"/>
    <w:rsid w:val="707CBA18"/>
    <w:rsid w:val="70805E44"/>
    <w:rsid w:val="7096EB58"/>
    <w:rsid w:val="70B92F30"/>
    <w:rsid w:val="70CBEE82"/>
    <w:rsid w:val="70FA8A10"/>
    <w:rsid w:val="71B7DE9E"/>
    <w:rsid w:val="723D91AB"/>
    <w:rsid w:val="72637CA8"/>
    <w:rsid w:val="72A27A83"/>
    <w:rsid w:val="72A31C93"/>
    <w:rsid w:val="72BC910E"/>
    <w:rsid w:val="72C02459"/>
    <w:rsid w:val="72C5BE31"/>
    <w:rsid w:val="72C76631"/>
    <w:rsid w:val="72CE1AB1"/>
    <w:rsid w:val="72D817AA"/>
    <w:rsid w:val="73177DDD"/>
    <w:rsid w:val="7342721A"/>
    <w:rsid w:val="735AF2FF"/>
    <w:rsid w:val="737A18B1"/>
    <w:rsid w:val="737A3E07"/>
    <w:rsid w:val="737D9FC8"/>
    <w:rsid w:val="739B9D54"/>
    <w:rsid w:val="745FC319"/>
    <w:rsid w:val="746D9FCB"/>
    <w:rsid w:val="747EF748"/>
    <w:rsid w:val="748432A8"/>
    <w:rsid w:val="74A5D844"/>
    <w:rsid w:val="74C8E13A"/>
    <w:rsid w:val="757F3CDD"/>
    <w:rsid w:val="762A686E"/>
    <w:rsid w:val="7645C276"/>
    <w:rsid w:val="7655742D"/>
    <w:rsid w:val="76749B6F"/>
    <w:rsid w:val="76B4C94E"/>
    <w:rsid w:val="76B50CBA"/>
    <w:rsid w:val="76E2426E"/>
    <w:rsid w:val="76F409F0"/>
    <w:rsid w:val="772A62C9"/>
    <w:rsid w:val="7748776F"/>
    <w:rsid w:val="777374CD"/>
    <w:rsid w:val="77AECB47"/>
    <w:rsid w:val="77C2C093"/>
    <w:rsid w:val="77ED6AE7"/>
    <w:rsid w:val="77EF2417"/>
    <w:rsid w:val="780F2DF1"/>
    <w:rsid w:val="786AD9E9"/>
    <w:rsid w:val="78720F7B"/>
    <w:rsid w:val="787B5234"/>
    <w:rsid w:val="78863D2E"/>
    <w:rsid w:val="790E4E97"/>
    <w:rsid w:val="79181A13"/>
    <w:rsid w:val="793DF458"/>
    <w:rsid w:val="79752BC8"/>
    <w:rsid w:val="79759A29"/>
    <w:rsid w:val="79818986"/>
    <w:rsid w:val="79968523"/>
    <w:rsid w:val="79D57B0D"/>
    <w:rsid w:val="7A0213E8"/>
    <w:rsid w:val="7A2DDFE1"/>
    <w:rsid w:val="7A3B613F"/>
    <w:rsid w:val="7A69766B"/>
    <w:rsid w:val="7AB0D43B"/>
    <w:rsid w:val="7AB6D6A9"/>
    <w:rsid w:val="7ACA72CC"/>
    <w:rsid w:val="7ADDAD05"/>
    <w:rsid w:val="7B18ACE7"/>
    <w:rsid w:val="7B3EE584"/>
    <w:rsid w:val="7B5C2B12"/>
    <w:rsid w:val="7B6FAC44"/>
    <w:rsid w:val="7B7D3C71"/>
    <w:rsid w:val="7BFC029A"/>
    <w:rsid w:val="7BFE31C6"/>
    <w:rsid w:val="7CA67D68"/>
    <w:rsid w:val="7CA87433"/>
    <w:rsid w:val="7D7557E9"/>
    <w:rsid w:val="7DA5C9C4"/>
    <w:rsid w:val="7DB1B31A"/>
    <w:rsid w:val="7DC96D18"/>
    <w:rsid w:val="7DD6D617"/>
    <w:rsid w:val="7DEF8745"/>
    <w:rsid w:val="7E0277EA"/>
    <w:rsid w:val="7E14E67D"/>
    <w:rsid w:val="7E478F26"/>
    <w:rsid w:val="7E7098E4"/>
    <w:rsid w:val="7E9BB3E3"/>
    <w:rsid w:val="7EAA5804"/>
    <w:rsid w:val="7EBA319F"/>
    <w:rsid w:val="7F030383"/>
    <w:rsid w:val="7F0E5B02"/>
    <w:rsid w:val="7F8504D2"/>
    <w:rsid w:val="7FC70FFE"/>
    <w:rsid w:val="7FCF6E21"/>
    <w:rsid w:val="7FE243D8"/>
    <w:rsid w:val="7FF2E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EC40"/>
  <w14:defaultImageDpi w14:val="32767"/>
  <w15:chartTrackingRefBased/>
  <w15:docId w15:val="{C3E3A20F-8FC5-0D4B-8E78-C4CEF4BC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9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03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9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thompsonbooks.com/kto12/fitness-charts/home/videoslesso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X3ld9_p2bS0&amp;app=deskt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killsontario.com/skillsatho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enchtoday.com/blog/french-culture/hail-mary-in-french-with-audio-enregistrement-du-je-vous-salue-mari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dello.org/en" TargetMode="External"/><Relationship Id="rId10" Type="http://schemas.openxmlformats.org/officeDocument/2006/relationships/hyperlink" Target="https://www.youtube.com/watch?v=MJWgqw1exJ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earsoncanada.ca/growinginfaith/student-home" TargetMode="External"/><Relationship Id="rId14" Type="http://schemas.openxmlformats.org/officeDocument/2006/relationships/hyperlink" Target="https://www.cbc.ca/kids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000bb9b1-0d01-4e3e-9882-f7d70d60baef" xsi:nil="true"/>
    <General_x0020_Info xmlns="000bb9b1-0d01-4e3e-9882-f7d70d60ba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78651F1FF7A498C278956C88489D0" ma:contentTypeVersion="17" ma:contentTypeDescription="Create a new document." ma:contentTypeScope="" ma:versionID="c3f296dd3226d708ab9c9497e398c14f">
  <xsd:schema xmlns:xsd="http://www.w3.org/2001/XMLSchema" xmlns:xs="http://www.w3.org/2001/XMLSchema" xmlns:p="http://schemas.microsoft.com/office/2006/metadata/properties" xmlns:ns2="000bb9b1-0d01-4e3e-9882-f7d70d60baef" xmlns:ns3="a6298073-ee27-439f-8655-a20c3f84faeb" xmlns:ns4="78c4449c-6572-479a-b809-f6c9437f2158" targetNamespace="http://schemas.microsoft.com/office/2006/metadata/properties" ma:root="true" ma:fieldsID="8af8c22ff3c13d639e87c7147c4e7d38" ns2:_="" ns3:_="" ns4:_="">
    <xsd:import namespace="000bb9b1-0d01-4e3e-9882-f7d70d60baef"/>
    <xsd:import namespace="a6298073-ee27-439f-8655-a20c3f84faeb"/>
    <xsd:import namespace="78c4449c-6572-479a-b809-f6c9437f2158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General_x0020_Info" minOccurs="0"/>
                <xsd:element ref="ns3:SharedWithUsers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bb9b1-0d01-4e3e-9882-f7d70d60bae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scription="All&#10;FDK/Early Years&#10;Math&#10;Pathways&#10;" ma:internalName="Area">
      <xsd:simpleType>
        <xsd:restriction base="dms:Text">
          <xsd:maxLength value="255"/>
        </xsd:restriction>
      </xsd:simpleType>
    </xsd:element>
    <xsd:element name="General_x0020_Info" ma:index="9" nillable="true" ma:displayName="General Info" ma:internalName="General_x0020_Info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8073-ee27-439f-8655-a20c3f84f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4449c-6572-479a-b809-f6c9437f2158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625EB-B5F5-48FC-A067-3C9780E5EF5E}">
  <ds:schemaRefs>
    <ds:schemaRef ds:uri="http://schemas.microsoft.com/office/2006/metadata/properties"/>
    <ds:schemaRef ds:uri="http://schemas.microsoft.com/office/infopath/2007/PartnerControls"/>
    <ds:schemaRef ds:uri="000bb9b1-0d01-4e3e-9882-f7d70d60baef"/>
  </ds:schemaRefs>
</ds:datastoreItem>
</file>

<file path=customXml/itemProps2.xml><?xml version="1.0" encoding="utf-8"?>
<ds:datastoreItem xmlns:ds="http://schemas.openxmlformats.org/officeDocument/2006/customXml" ds:itemID="{89465ED7-301A-482E-BA97-4B0921EEA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bb9b1-0d01-4e3e-9882-f7d70d60baef"/>
    <ds:schemaRef ds:uri="a6298073-ee27-439f-8655-a20c3f84faeb"/>
    <ds:schemaRef ds:uri="78c4449c-6572-479a-b809-f6c9437f2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68463-3E5E-48B5-AF23-0F8FA519D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Chen</dc:creator>
  <cp:keywords/>
  <dc:description/>
  <cp:lastModifiedBy>Amanda Roffey</cp:lastModifiedBy>
  <cp:revision>2</cp:revision>
  <dcterms:created xsi:type="dcterms:W3CDTF">2020-03-30T20:44:00Z</dcterms:created>
  <dcterms:modified xsi:type="dcterms:W3CDTF">2020-03-30T20:44:00Z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0x010100DC078651F1FF7A498C278956C88489D0</vt:lpwstr>
  </property>
</Properties>
</file>