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1067C" w14:textId="77777777" w:rsidR="00644AE3" w:rsidRPr="006E6C45" w:rsidRDefault="00644AE3" w:rsidP="00644AE3">
      <w:pPr>
        <w:spacing w:after="360"/>
        <w:rPr>
          <w:rFonts w:ascii="Calibri" w:eastAsia="Calibri" w:hAnsi="Calibri" w:cs="Calibri"/>
          <w:noProof/>
          <w:sz w:val="22"/>
        </w:rPr>
      </w:pPr>
      <w:r w:rsidRPr="00FD4E79">
        <w:rPr>
          <w:rFonts w:ascii="Arial" w:hAnsi="Arial" w:cs="Arial"/>
          <w:noProof/>
          <w:sz w:val="32"/>
          <w:szCs w:val="32"/>
          <w:lang w:val="en-CA" w:eastAsia="en-CA"/>
        </w:rPr>
        <w:drawing>
          <wp:inline distT="0" distB="0" distL="0" distR="0" wp14:anchorId="07620F7D" wp14:editId="57F8DF48">
            <wp:extent cx="3105150" cy="733425"/>
            <wp:effectExtent l="0" t="0" r="0" b="9525"/>
            <wp:docPr id="2" name="Picture 2" descr="Durham Catholic District School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urham Catholic District School Boa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733425"/>
                    </a:xfrm>
                    <a:prstGeom prst="rect">
                      <a:avLst/>
                    </a:prstGeom>
                    <a:noFill/>
                    <a:ln>
                      <a:noFill/>
                    </a:ln>
                  </pic:spPr>
                </pic:pic>
              </a:graphicData>
            </a:graphic>
          </wp:inline>
        </w:drawing>
      </w:r>
    </w:p>
    <w:p w14:paraId="3DB27CAB" w14:textId="77777777" w:rsidR="00644AE3" w:rsidRPr="00AE67EE" w:rsidRDefault="00644AE3" w:rsidP="00644AE3">
      <w:pPr>
        <w:pStyle w:val="Heading1"/>
        <w:ind w:left="0"/>
        <w:rPr>
          <w:rFonts w:eastAsia="Calibri"/>
          <w:noProof/>
          <w:sz w:val="28"/>
          <w:szCs w:val="28"/>
        </w:rPr>
      </w:pPr>
      <w:r w:rsidRPr="008213FB">
        <w:rPr>
          <w:rFonts w:eastAsia="Calibri"/>
          <w:noProof/>
          <w:sz w:val="28"/>
          <w:szCs w:val="28"/>
        </w:rPr>
        <w:t>Special Education Advisory Committee Meeting Minutes</w:t>
      </w:r>
    </w:p>
    <w:p w14:paraId="036579C0" w14:textId="77777777" w:rsidR="00644AE3" w:rsidRPr="005B1040" w:rsidRDefault="00644AE3" w:rsidP="00644AE3">
      <w:pPr>
        <w:rPr>
          <w:rFonts w:ascii="Arial" w:eastAsia="Calibri" w:hAnsi="Arial" w:cs="Arial"/>
          <w:noProof/>
        </w:rPr>
      </w:pPr>
      <w:r w:rsidRPr="005B1040">
        <w:rPr>
          <w:rFonts w:ascii="Arial" w:eastAsia="Calibri" w:hAnsi="Arial" w:cs="Arial"/>
          <w:noProof/>
        </w:rPr>
        <w:t>Durham Catholic District School Board</w:t>
      </w:r>
    </w:p>
    <w:p w14:paraId="66FC751E" w14:textId="58891E27" w:rsidR="00644AE3" w:rsidRDefault="00EC340D" w:rsidP="00644AE3">
      <w:pPr>
        <w:rPr>
          <w:rFonts w:ascii="Arial" w:eastAsia="Calibri" w:hAnsi="Arial" w:cs="Arial"/>
          <w:noProof/>
        </w:rPr>
      </w:pPr>
      <w:r>
        <w:rPr>
          <w:rFonts w:ascii="Arial" w:eastAsia="Calibri" w:hAnsi="Arial" w:cs="Arial"/>
          <w:noProof/>
        </w:rPr>
        <w:t>April 5,</w:t>
      </w:r>
      <w:r w:rsidR="00644AE3" w:rsidRPr="005B1040">
        <w:rPr>
          <w:rFonts w:ascii="Arial" w:eastAsia="Calibri" w:hAnsi="Arial" w:cs="Arial"/>
          <w:noProof/>
        </w:rPr>
        <w:t xml:space="preserve"> 2022 at 7:30 PM</w:t>
      </w:r>
    </w:p>
    <w:p w14:paraId="7E25ECD7" w14:textId="77777777" w:rsidR="00644AE3" w:rsidRPr="00B70989" w:rsidRDefault="00644AE3" w:rsidP="00644AE3">
      <w:pPr>
        <w:spacing w:after="240"/>
        <w:rPr>
          <w:rFonts w:ascii="Arial" w:eastAsia="Calibri" w:hAnsi="Arial" w:cs="Arial"/>
          <w:b/>
          <w:bCs/>
          <w:noProof/>
        </w:rPr>
      </w:pPr>
      <w:r w:rsidRPr="0091213F">
        <w:rPr>
          <w:rFonts w:ascii="Arial" w:eastAsia="Calibri" w:hAnsi="Arial" w:cs="Arial"/>
          <w:b/>
          <w:bCs/>
          <w:noProof/>
        </w:rPr>
        <w:t>Virtual Meeting</w:t>
      </w:r>
    </w:p>
    <w:p w14:paraId="0FFBF85B" w14:textId="77777777" w:rsidR="00644AE3" w:rsidRPr="000141AB" w:rsidRDefault="00644AE3" w:rsidP="00644AE3">
      <w:pPr>
        <w:spacing w:before="80"/>
        <w:rPr>
          <w:rFonts w:ascii="Arial" w:eastAsia="Calibri" w:hAnsi="Arial" w:cs="Arial"/>
          <w:b/>
          <w:noProof/>
        </w:rPr>
      </w:pPr>
      <w:r w:rsidRPr="000141AB">
        <w:rPr>
          <w:rFonts w:ascii="Arial" w:eastAsia="Calibri" w:hAnsi="Arial" w:cs="Arial"/>
          <w:b/>
          <w:noProof/>
        </w:rPr>
        <w:t>Members Present:</w:t>
      </w:r>
    </w:p>
    <w:p w14:paraId="50738576" w14:textId="58F03EA7" w:rsidR="00644AE3" w:rsidRPr="000141AB" w:rsidRDefault="00644AE3" w:rsidP="00644AE3">
      <w:pPr>
        <w:spacing w:after="240" w:line="276" w:lineRule="auto"/>
        <w:rPr>
          <w:rFonts w:ascii="Arial" w:eastAsia="Calibri" w:hAnsi="Arial" w:cs="Arial"/>
          <w:noProof/>
        </w:rPr>
      </w:pPr>
      <w:r w:rsidRPr="000141AB">
        <w:rPr>
          <w:rFonts w:ascii="Arial" w:eastAsia="Calibri" w:hAnsi="Arial" w:cs="Arial"/>
          <w:noProof/>
        </w:rPr>
        <w:t>V.</w:t>
      </w:r>
      <w:r>
        <w:rPr>
          <w:rFonts w:ascii="Arial" w:eastAsia="Calibri" w:hAnsi="Arial" w:cs="Arial"/>
          <w:noProof/>
        </w:rPr>
        <w:t xml:space="preserve"> </w:t>
      </w:r>
      <w:r w:rsidRPr="000141AB">
        <w:rPr>
          <w:rFonts w:ascii="Arial" w:eastAsia="Calibri" w:hAnsi="Arial" w:cs="Arial"/>
          <w:noProof/>
        </w:rPr>
        <w:t>Adamo</w:t>
      </w:r>
      <w:r w:rsidRPr="000141AB">
        <w:rPr>
          <w:rFonts w:ascii="Calibri" w:eastAsia="Calibri" w:hAnsi="Calibri" w:cs="Calibri"/>
          <w:noProof/>
        </w:rPr>
        <w:t xml:space="preserve"> </w:t>
      </w:r>
      <w:r w:rsidRPr="000141AB">
        <w:rPr>
          <w:rFonts w:ascii="Arial" w:eastAsia="Calibri" w:hAnsi="Arial" w:cs="Arial"/>
          <w:noProof/>
        </w:rPr>
        <w:t>(Chair, VOICE for the Hearing Impaired), W. Heeney (Durham Down Syndrome Association), C. Nosseir (</w:t>
      </w:r>
      <w:r w:rsidRPr="000141AB">
        <w:rPr>
          <w:rFonts w:ascii="Arial" w:hAnsi="Arial" w:cs="Arial"/>
        </w:rPr>
        <w:t xml:space="preserve">Grandview Children’s Centre), </w:t>
      </w:r>
      <w:r w:rsidRPr="00030D65">
        <w:rPr>
          <w:rFonts w:ascii="Arial" w:hAnsi="Arial" w:cs="Arial"/>
        </w:rPr>
        <w:t xml:space="preserve">J. </w:t>
      </w:r>
      <w:proofErr w:type="spellStart"/>
      <w:r w:rsidRPr="00030D65">
        <w:rPr>
          <w:rFonts w:ascii="Arial" w:hAnsi="Arial" w:cs="Arial"/>
        </w:rPr>
        <w:t>Sorhaitz</w:t>
      </w:r>
      <w:proofErr w:type="spellEnd"/>
      <w:r w:rsidRPr="000141AB">
        <w:rPr>
          <w:rFonts w:ascii="Arial" w:hAnsi="Arial" w:cs="Arial"/>
        </w:rPr>
        <w:t xml:space="preserve"> (</w:t>
      </w:r>
      <w:r w:rsidRPr="000141AB">
        <w:rPr>
          <w:rFonts w:ascii="Arial" w:eastAsia="Calibri" w:hAnsi="Arial" w:cs="Arial"/>
          <w:noProof/>
        </w:rPr>
        <w:t>Learning Disabilities Ontario), A</w:t>
      </w:r>
      <w:r>
        <w:rPr>
          <w:rFonts w:ascii="Arial" w:eastAsia="Calibri" w:hAnsi="Arial" w:cs="Arial"/>
          <w:noProof/>
        </w:rPr>
        <w:t>.</w:t>
      </w:r>
      <w:r w:rsidRPr="000141AB">
        <w:rPr>
          <w:rFonts w:ascii="Arial" w:eastAsia="Calibri" w:hAnsi="Arial" w:cs="Arial"/>
          <w:noProof/>
        </w:rPr>
        <w:t xml:space="preserve"> Massis (Community Representative)</w:t>
      </w:r>
      <w:r>
        <w:rPr>
          <w:rFonts w:ascii="Arial" w:eastAsia="Calibri" w:hAnsi="Arial" w:cs="Arial"/>
          <w:noProof/>
        </w:rPr>
        <w:t xml:space="preserve">, </w:t>
      </w:r>
      <w:r w:rsidRPr="000141AB">
        <w:rPr>
          <w:rFonts w:ascii="Arial" w:eastAsia="Calibri" w:hAnsi="Arial" w:cs="Arial"/>
          <w:noProof/>
        </w:rPr>
        <w:t>A</w:t>
      </w:r>
      <w:r>
        <w:rPr>
          <w:rFonts w:ascii="Arial" w:eastAsia="Calibri" w:hAnsi="Arial" w:cs="Arial"/>
          <w:noProof/>
        </w:rPr>
        <w:t>.</w:t>
      </w:r>
      <w:r w:rsidRPr="000141AB">
        <w:rPr>
          <w:rFonts w:ascii="Arial" w:eastAsia="Calibri" w:hAnsi="Arial" w:cs="Arial"/>
          <w:noProof/>
        </w:rPr>
        <w:t xml:space="preserve"> Dressekie (Community Representative)</w:t>
      </w:r>
    </w:p>
    <w:p w14:paraId="7AD3E7DD" w14:textId="6CACE911" w:rsidR="00644AE3" w:rsidRPr="000141AB" w:rsidRDefault="00644AE3" w:rsidP="00BD617B">
      <w:pPr>
        <w:tabs>
          <w:tab w:val="left" w:pos="6629"/>
        </w:tabs>
        <w:spacing w:line="276" w:lineRule="auto"/>
        <w:rPr>
          <w:rFonts w:ascii="Arial" w:eastAsia="Calibri" w:hAnsi="Arial" w:cs="Arial"/>
          <w:b/>
          <w:noProof/>
        </w:rPr>
      </w:pPr>
      <w:r w:rsidRPr="000141AB">
        <w:rPr>
          <w:rFonts w:ascii="Arial" w:eastAsia="Calibri" w:hAnsi="Arial" w:cs="Arial"/>
          <w:b/>
          <w:noProof/>
        </w:rPr>
        <w:t>Trustees Present:</w:t>
      </w:r>
    </w:p>
    <w:p w14:paraId="2E730DFC" w14:textId="77777777" w:rsidR="00644AE3" w:rsidRPr="000141AB" w:rsidRDefault="00644AE3" w:rsidP="00644AE3">
      <w:pPr>
        <w:spacing w:after="240" w:line="276" w:lineRule="auto"/>
        <w:rPr>
          <w:rFonts w:ascii="Arial" w:eastAsia="Calibri" w:hAnsi="Arial" w:cs="Arial"/>
          <w:bCs/>
          <w:noProof/>
        </w:rPr>
      </w:pPr>
      <w:r w:rsidRPr="000141AB">
        <w:rPr>
          <w:rFonts w:ascii="Arial" w:eastAsia="Calibri" w:hAnsi="Arial" w:cs="Arial"/>
          <w:bCs/>
          <w:noProof/>
        </w:rPr>
        <w:t>J. Oldman</w:t>
      </w:r>
      <w:r>
        <w:rPr>
          <w:rFonts w:ascii="Arial" w:eastAsia="Calibri" w:hAnsi="Arial" w:cs="Arial"/>
          <w:bCs/>
          <w:noProof/>
        </w:rPr>
        <w:t>, J. McCafferty</w:t>
      </w:r>
    </w:p>
    <w:p w14:paraId="0EEC4A67" w14:textId="77777777" w:rsidR="00644AE3" w:rsidRPr="000141AB" w:rsidRDefault="00644AE3" w:rsidP="00644AE3">
      <w:pPr>
        <w:spacing w:before="80"/>
        <w:rPr>
          <w:rFonts w:ascii="Arial" w:eastAsia="Calibri" w:hAnsi="Arial" w:cs="Arial"/>
          <w:b/>
          <w:noProof/>
        </w:rPr>
      </w:pPr>
      <w:r w:rsidRPr="000141AB">
        <w:rPr>
          <w:rFonts w:ascii="Arial" w:eastAsia="Calibri" w:hAnsi="Arial" w:cs="Arial"/>
          <w:b/>
          <w:noProof/>
        </w:rPr>
        <w:t>Staff Present:</w:t>
      </w:r>
    </w:p>
    <w:p w14:paraId="19EEFA55" w14:textId="6A5F4787" w:rsidR="00644AE3" w:rsidRPr="00EA6D34" w:rsidRDefault="00644AE3" w:rsidP="00644AE3">
      <w:pPr>
        <w:spacing w:after="240"/>
      </w:pPr>
      <w:r w:rsidRPr="000141AB">
        <w:rPr>
          <w:rFonts w:ascii="Arial" w:eastAsia="Calibri" w:hAnsi="Arial" w:cs="Arial"/>
          <w:noProof/>
        </w:rPr>
        <w:t>S. Lee-Fernandes (Superintendent of Education),</w:t>
      </w:r>
      <w:r>
        <w:rPr>
          <w:rFonts w:ascii="Arial" w:eastAsia="Calibri" w:hAnsi="Arial" w:cs="Arial"/>
          <w:noProof/>
        </w:rPr>
        <w:t xml:space="preserve"> S. Phoenix</w:t>
      </w:r>
      <w:r w:rsidRPr="000141AB">
        <w:rPr>
          <w:rFonts w:ascii="Arial" w:eastAsia="Calibri" w:hAnsi="Arial" w:cs="Arial"/>
          <w:noProof/>
          <w:color w:val="000000" w:themeColor="text1"/>
        </w:rPr>
        <w:t xml:space="preserve"> (</w:t>
      </w:r>
      <w:r w:rsidRPr="001A15FD">
        <w:rPr>
          <w:rFonts w:ascii="Arial" w:hAnsi="Arial" w:cs="Arial"/>
          <w:color w:val="000000"/>
          <w:shd w:val="clear" w:color="auto" w:fill="FFFFFF"/>
        </w:rPr>
        <w:t>Senior Manager, Social Work and Child Youth Counsellors/Chief Attendance Officer</w:t>
      </w:r>
      <w:r w:rsidRPr="000141AB">
        <w:rPr>
          <w:rFonts w:ascii="Arial" w:hAnsi="Arial" w:cs="Arial"/>
          <w:color w:val="000000" w:themeColor="text1"/>
          <w:shd w:val="clear" w:color="auto" w:fill="FFFFFF"/>
        </w:rPr>
        <w:t>)</w:t>
      </w:r>
      <w:r w:rsidRPr="000141AB">
        <w:rPr>
          <w:rFonts w:ascii="Arial" w:eastAsia="Calibri" w:hAnsi="Arial" w:cs="Arial"/>
          <w:noProof/>
        </w:rPr>
        <w:t xml:space="preserve">, </w:t>
      </w:r>
      <w:r>
        <w:rPr>
          <w:rFonts w:ascii="Arial" w:eastAsia="Calibri" w:hAnsi="Arial" w:cs="Arial"/>
          <w:noProof/>
        </w:rPr>
        <w:t xml:space="preserve">H. Killoran </w:t>
      </w:r>
      <w:r w:rsidRPr="000141AB">
        <w:rPr>
          <w:rFonts w:ascii="Arial" w:eastAsia="Calibri" w:hAnsi="Arial" w:cs="Arial"/>
          <w:noProof/>
        </w:rPr>
        <w:t xml:space="preserve">(Student Services </w:t>
      </w:r>
      <w:r>
        <w:rPr>
          <w:rFonts w:ascii="Arial" w:eastAsia="Calibri" w:hAnsi="Arial" w:cs="Arial"/>
          <w:noProof/>
        </w:rPr>
        <w:t>Consultant</w:t>
      </w:r>
      <w:r w:rsidRPr="000141AB">
        <w:rPr>
          <w:rFonts w:ascii="Arial" w:eastAsia="Calibri" w:hAnsi="Arial" w:cs="Arial"/>
          <w:noProof/>
        </w:rPr>
        <w:t>)</w:t>
      </w:r>
      <w:r>
        <w:rPr>
          <w:rFonts w:ascii="Arial" w:eastAsia="Calibri" w:hAnsi="Arial" w:cs="Arial"/>
          <w:noProof/>
        </w:rPr>
        <w:t>, M</w:t>
      </w:r>
      <w:r w:rsidR="00DF39C4">
        <w:rPr>
          <w:rFonts w:ascii="Arial" w:eastAsia="Calibri" w:hAnsi="Arial" w:cs="Arial"/>
          <w:noProof/>
        </w:rPr>
        <w:t>.</w:t>
      </w:r>
      <w:r>
        <w:rPr>
          <w:rFonts w:ascii="Arial" w:eastAsia="Calibri" w:hAnsi="Arial" w:cs="Arial"/>
          <w:noProof/>
        </w:rPr>
        <w:t xml:space="preserve"> Hammond, (Chief Financial Officer)</w:t>
      </w:r>
    </w:p>
    <w:p w14:paraId="0006491A" w14:textId="77777777" w:rsidR="00644AE3" w:rsidRPr="000141AB" w:rsidRDefault="00644AE3" w:rsidP="00644AE3">
      <w:pPr>
        <w:spacing w:before="80"/>
        <w:rPr>
          <w:rFonts w:ascii="Arial" w:eastAsia="Calibri" w:hAnsi="Arial" w:cs="Arial"/>
          <w:b/>
          <w:noProof/>
        </w:rPr>
      </w:pPr>
      <w:r w:rsidRPr="000141AB">
        <w:rPr>
          <w:rFonts w:ascii="Arial" w:eastAsia="Calibri" w:hAnsi="Arial" w:cs="Arial"/>
          <w:b/>
          <w:noProof/>
        </w:rPr>
        <w:t>SEAC Representatives:</w:t>
      </w:r>
    </w:p>
    <w:p w14:paraId="0BEB4667" w14:textId="77EA028B" w:rsidR="00A77B3E" w:rsidRDefault="00DF39C4" w:rsidP="00644AE3">
      <w:pPr>
        <w:spacing w:after="240"/>
        <w:rPr>
          <w:rFonts w:ascii="Arial" w:eastAsia="Calibri" w:hAnsi="Arial" w:cs="Arial"/>
          <w:noProof/>
        </w:rPr>
      </w:pPr>
      <w:r>
        <w:rPr>
          <w:rFonts w:ascii="Arial" w:eastAsia="Calibri" w:hAnsi="Arial" w:cs="Arial"/>
          <w:noProof/>
        </w:rPr>
        <w:t>D. Assenza</w:t>
      </w:r>
      <w:r w:rsidR="00644AE3" w:rsidRPr="000141AB">
        <w:rPr>
          <w:rFonts w:ascii="Arial" w:eastAsia="Calibri" w:hAnsi="Arial" w:cs="Arial"/>
          <w:noProof/>
        </w:rPr>
        <w:t xml:space="preserve"> (</w:t>
      </w:r>
      <w:r w:rsidR="00644AE3">
        <w:rPr>
          <w:rFonts w:ascii="Arial" w:eastAsia="Calibri" w:hAnsi="Arial" w:cs="Arial"/>
          <w:noProof/>
        </w:rPr>
        <w:t xml:space="preserve">CPCO </w:t>
      </w:r>
      <w:r w:rsidR="00644AE3" w:rsidRPr="000141AB">
        <w:rPr>
          <w:rFonts w:ascii="Arial" w:eastAsia="Calibri" w:hAnsi="Arial" w:cs="Arial"/>
          <w:noProof/>
        </w:rPr>
        <w:t>Representative), T. Robertson (APSSP Representative), L. Jemmott (OECTA Representative)</w:t>
      </w:r>
    </w:p>
    <w:p w14:paraId="7DFF6205" w14:textId="09437632" w:rsidR="00644AE3" w:rsidRPr="00644AE3" w:rsidRDefault="00644AE3" w:rsidP="00644AE3">
      <w:pPr>
        <w:rPr>
          <w:rFonts w:ascii="Arial" w:eastAsia="Calibri" w:hAnsi="Arial" w:cs="Arial"/>
          <w:b/>
          <w:bCs/>
          <w:noProof/>
        </w:rPr>
      </w:pPr>
      <w:r w:rsidRPr="00644AE3">
        <w:rPr>
          <w:rFonts w:ascii="Arial" w:eastAsia="Calibri" w:hAnsi="Arial" w:cs="Arial"/>
          <w:b/>
          <w:bCs/>
          <w:noProof/>
        </w:rPr>
        <w:t>Regrets:</w:t>
      </w:r>
    </w:p>
    <w:p w14:paraId="077D774F" w14:textId="0926E5E1" w:rsidR="00644AE3" w:rsidRPr="00644AE3" w:rsidRDefault="00644AE3" w:rsidP="00DF39C4">
      <w:pPr>
        <w:spacing w:after="240"/>
        <w:rPr>
          <w:rFonts w:ascii="Arial" w:eastAsia="Calibri" w:hAnsi="Arial" w:cs="Arial"/>
          <w:noProof/>
        </w:rPr>
      </w:pPr>
      <w:r w:rsidRPr="000141AB">
        <w:rPr>
          <w:rFonts w:ascii="Arial" w:eastAsia="Calibri" w:hAnsi="Arial" w:cs="Arial"/>
          <w:noProof/>
        </w:rPr>
        <w:t>S. Casola (Autism Ontario)</w:t>
      </w:r>
      <w:r w:rsidR="00DF39C4">
        <w:rPr>
          <w:rFonts w:ascii="Arial" w:eastAsia="Calibri" w:hAnsi="Arial" w:cs="Arial"/>
          <w:noProof/>
        </w:rPr>
        <w:t xml:space="preserve">, </w:t>
      </w:r>
      <w:r w:rsidR="00DF39C4" w:rsidRPr="000141AB">
        <w:rPr>
          <w:rFonts w:ascii="Arial" w:eastAsia="Calibri" w:hAnsi="Arial" w:cs="Arial"/>
          <w:noProof/>
        </w:rPr>
        <w:t>M. Cope (CUPE Representative)</w:t>
      </w:r>
    </w:p>
    <w:p w14:paraId="0011B8DA" w14:textId="4FA15EA6" w:rsidR="00A77B3E" w:rsidRPr="00644AE3" w:rsidRDefault="00010FF1">
      <w:pPr>
        <w:numPr>
          <w:ilvl w:val="0"/>
          <w:numId w:val="1"/>
        </w:numPr>
        <w:spacing w:before="240" w:after="80" w:line="276" w:lineRule="auto"/>
        <w:rPr>
          <w:rFonts w:ascii="Arial" w:eastAsia="Calibri" w:hAnsi="Arial" w:cs="Arial"/>
          <w:noProof/>
        </w:rPr>
      </w:pPr>
      <w:r w:rsidRPr="00644AE3">
        <w:rPr>
          <w:rFonts w:ascii="Arial" w:eastAsia="Calibri" w:hAnsi="Arial" w:cs="Arial"/>
          <w:noProof/>
        </w:rPr>
        <w:t>Opening</w:t>
      </w:r>
    </w:p>
    <w:p w14:paraId="42ED2DD4" w14:textId="41FADA9C" w:rsidR="00A77B3E" w:rsidRPr="00644AE3" w:rsidRDefault="00010FF1">
      <w:pPr>
        <w:numPr>
          <w:ilvl w:val="1"/>
          <w:numId w:val="1"/>
        </w:numPr>
        <w:spacing w:before="80" w:after="80" w:line="276" w:lineRule="auto"/>
        <w:rPr>
          <w:rFonts w:ascii="Arial" w:eastAsia="Calibri" w:hAnsi="Arial" w:cs="Arial"/>
          <w:noProof/>
        </w:rPr>
      </w:pPr>
      <w:r w:rsidRPr="00644AE3">
        <w:rPr>
          <w:rFonts w:ascii="Arial" w:eastAsia="Calibri" w:hAnsi="Arial" w:cs="Arial"/>
          <w:noProof/>
        </w:rPr>
        <w:t>Land Acknowledgements</w:t>
      </w:r>
    </w:p>
    <w:p w14:paraId="2004056C" w14:textId="40762A8F" w:rsidR="00A77B3E" w:rsidRPr="00644AE3" w:rsidRDefault="00010FF1">
      <w:pPr>
        <w:numPr>
          <w:ilvl w:val="1"/>
          <w:numId w:val="1"/>
        </w:numPr>
        <w:spacing w:before="80" w:after="80" w:line="276" w:lineRule="auto"/>
        <w:rPr>
          <w:rFonts w:ascii="Arial" w:eastAsia="Calibri" w:hAnsi="Arial" w:cs="Arial"/>
          <w:noProof/>
        </w:rPr>
      </w:pPr>
      <w:r w:rsidRPr="00644AE3">
        <w:rPr>
          <w:rFonts w:ascii="Arial" w:eastAsia="Calibri" w:hAnsi="Arial" w:cs="Arial"/>
          <w:noProof/>
        </w:rPr>
        <w:t>Memorials and Prayer</w:t>
      </w:r>
    </w:p>
    <w:p w14:paraId="5550B475" w14:textId="54224696" w:rsidR="00A77B3E" w:rsidRPr="00644AE3" w:rsidRDefault="00010FF1">
      <w:pPr>
        <w:numPr>
          <w:ilvl w:val="1"/>
          <w:numId w:val="1"/>
        </w:numPr>
        <w:spacing w:before="80" w:after="80" w:line="276" w:lineRule="auto"/>
        <w:rPr>
          <w:rFonts w:ascii="Arial" w:eastAsia="Calibri" w:hAnsi="Arial" w:cs="Arial"/>
          <w:noProof/>
        </w:rPr>
      </w:pPr>
      <w:r w:rsidRPr="00644AE3">
        <w:rPr>
          <w:rFonts w:ascii="Arial" w:eastAsia="Calibri" w:hAnsi="Arial" w:cs="Arial"/>
          <w:noProof/>
        </w:rPr>
        <w:t>Roll Call and Apologies</w:t>
      </w:r>
    </w:p>
    <w:p w14:paraId="1427DD80" w14:textId="77777777" w:rsidR="00A77B3E" w:rsidRPr="00644AE3" w:rsidRDefault="00010FF1">
      <w:pPr>
        <w:numPr>
          <w:ilvl w:val="1"/>
          <w:numId w:val="1"/>
        </w:numPr>
        <w:spacing w:before="80" w:after="80" w:line="276" w:lineRule="auto"/>
        <w:rPr>
          <w:rFonts w:ascii="Arial" w:eastAsia="Calibri" w:hAnsi="Arial" w:cs="Arial"/>
          <w:noProof/>
        </w:rPr>
      </w:pPr>
      <w:r w:rsidRPr="00644AE3">
        <w:rPr>
          <w:rFonts w:ascii="Arial" w:eastAsia="Calibri" w:hAnsi="Arial" w:cs="Arial"/>
          <w:noProof/>
        </w:rPr>
        <w:t xml:space="preserve">Call to Order </w:t>
      </w:r>
    </w:p>
    <w:p w14:paraId="586927AD" w14:textId="77777777" w:rsidR="00A77B3E" w:rsidRPr="00644AE3" w:rsidRDefault="00010FF1">
      <w:pPr>
        <w:spacing w:before="160" w:line="276" w:lineRule="auto"/>
        <w:ind w:left="1440"/>
        <w:rPr>
          <w:rFonts w:ascii="Arial" w:eastAsia="Calibri" w:hAnsi="Arial" w:cs="Arial"/>
          <w:noProof/>
        </w:rPr>
      </w:pPr>
      <w:r w:rsidRPr="00644AE3">
        <w:rPr>
          <w:rFonts w:ascii="Arial" w:eastAsia="Calibri" w:hAnsi="Arial" w:cs="Arial"/>
          <w:noProof/>
        </w:rPr>
        <w:t>Chair Adamo called the meeting to order at 7:32 p.m., offered the opening prayer, and welcomed everyone to the meeting.</w:t>
      </w:r>
    </w:p>
    <w:p w14:paraId="5524102E" w14:textId="1B317A01" w:rsidR="00A77B3E" w:rsidRPr="00644AE3" w:rsidRDefault="00010FF1">
      <w:pPr>
        <w:numPr>
          <w:ilvl w:val="1"/>
          <w:numId w:val="1"/>
        </w:numPr>
        <w:spacing w:before="80" w:after="80" w:line="276" w:lineRule="auto"/>
        <w:rPr>
          <w:rFonts w:ascii="Arial" w:eastAsia="Calibri" w:hAnsi="Arial" w:cs="Arial"/>
          <w:noProof/>
        </w:rPr>
      </w:pPr>
      <w:r w:rsidRPr="00644AE3">
        <w:rPr>
          <w:rFonts w:ascii="Arial" w:eastAsia="Calibri" w:hAnsi="Arial" w:cs="Arial"/>
          <w:noProof/>
        </w:rPr>
        <w:t>Approval of the Agenda</w:t>
      </w:r>
    </w:p>
    <w:p w14:paraId="5C89F0F5" w14:textId="77777777" w:rsidR="00E052B1" w:rsidRDefault="00E052B1">
      <w:pPr>
        <w:rPr>
          <w:rStyle w:val="systemFont-Bold"/>
          <w:rFonts w:ascii="Arial" w:eastAsia="Calibri" w:hAnsi="Arial" w:cs="Arial"/>
          <w:noProof/>
        </w:rPr>
      </w:pPr>
      <w:r>
        <w:rPr>
          <w:rStyle w:val="systemFont-Bold"/>
          <w:rFonts w:ascii="Arial" w:eastAsia="Calibri" w:hAnsi="Arial" w:cs="Arial"/>
          <w:noProof/>
        </w:rPr>
        <w:br w:type="page"/>
      </w:r>
    </w:p>
    <w:p w14:paraId="4CBE9990" w14:textId="7CB8E72F" w:rsidR="00A77B3E" w:rsidRPr="00644AE3" w:rsidRDefault="00010FF1">
      <w:pPr>
        <w:spacing w:line="276" w:lineRule="auto"/>
        <w:ind w:left="1440"/>
        <w:rPr>
          <w:rFonts w:ascii="Arial" w:eastAsia="Calibri" w:hAnsi="Arial" w:cs="Arial"/>
          <w:noProof/>
        </w:rPr>
      </w:pPr>
      <w:r w:rsidRPr="00644AE3">
        <w:rPr>
          <w:rStyle w:val="systemFont-Bold"/>
          <w:rFonts w:ascii="Arial" w:eastAsia="Calibri" w:hAnsi="Arial" w:cs="Arial"/>
          <w:noProof/>
        </w:rPr>
        <w:lastRenderedPageBreak/>
        <w:t>Motion:</w:t>
      </w:r>
    </w:p>
    <w:p w14:paraId="4715F690" w14:textId="77777777" w:rsidR="00A77B3E" w:rsidRPr="00644AE3" w:rsidRDefault="00010FF1">
      <w:pPr>
        <w:spacing w:line="276" w:lineRule="auto"/>
        <w:ind w:left="1440"/>
        <w:rPr>
          <w:rFonts w:ascii="Arial" w:eastAsia="Calibri" w:hAnsi="Arial" w:cs="Arial"/>
          <w:noProof/>
        </w:rPr>
      </w:pPr>
      <w:r w:rsidRPr="00644AE3">
        <w:rPr>
          <w:rFonts w:ascii="Arial" w:eastAsia="Calibri" w:hAnsi="Arial" w:cs="Arial"/>
          <w:noProof/>
        </w:rPr>
        <w:t>SS-2022-04-05-01</w:t>
      </w:r>
    </w:p>
    <w:p w14:paraId="255453DE" w14:textId="30D68A61" w:rsidR="00A77B3E" w:rsidRPr="00644AE3" w:rsidRDefault="00010FF1" w:rsidP="00E052B1">
      <w:pPr>
        <w:spacing w:after="100" w:afterAutospacing="1" w:line="276" w:lineRule="auto"/>
        <w:ind w:left="1440"/>
        <w:rPr>
          <w:rFonts w:ascii="Arial" w:eastAsia="Calibri" w:hAnsi="Arial" w:cs="Arial"/>
          <w:noProof/>
        </w:rPr>
      </w:pPr>
      <w:r w:rsidRPr="00644AE3">
        <w:rPr>
          <w:rFonts w:ascii="Arial" w:eastAsia="Calibri" w:hAnsi="Arial" w:cs="Arial"/>
          <w:noProof/>
        </w:rPr>
        <w:t>Approval of Agenda</w:t>
      </w:r>
    </w:p>
    <w:p w14:paraId="5774F384" w14:textId="77777777" w:rsidR="007B0CC2" w:rsidRDefault="00010FF1" w:rsidP="00656A56">
      <w:pPr>
        <w:spacing w:after="240" w:line="276" w:lineRule="auto"/>
        <w:ind w:left="1440"/>
        <w:rPr>
          <w:rFonts w:ascii="Arial" w:eastAsia="Calibri" w:hAnsi="Arial" w:cs="Arial"/>
          <w:noProof/>
        </w:rPr>
      </w:pPr>
      <w:r w:rsidRPr="00644AE3">
        <w:rPr>
          <w:rFonts w:ascii="Arial" w:eastAsia="Calibri" w:hAnsi="Arial" w:cs="Arial"/>
          <w:noProof/>
        </w:rPr>
        <w:t xml:space="preserve">"That the Special Education Advisory Committee approve the agenda of the Tuesday, April 5, 2022 meeting, as printed." </w:t>
      </w:r>
    </w:p>
    <w:p w14:paraId="6CCC3D52" w14:textId="0E11AF0B" w:rsidR="00E052B1" w:rsidRDefault="00010FF1">
      <w:pPr>
        <w:spacing w:line="276" w:lineRule="auto"/>
        <w:ind w:left="1440"/>
        <w:rPr>
          <w:rFonts w:ascii="Arial" w:eastAsia="Calibri" w:hAnsi="Arial" w:cs="Arial"/>
          <w:noProof/>
        </w:rPr>
      </w:pPr>
      <w:r w:rsidRPr="00644AE3">
        <w:rPr>
          <w:rFonts w:ascii="Arial" w:eastAsia="Calibri" w:hAnsi="Arial" w:cs="Arial"/>
          <w:noProof/>
        </w:rPr>
        <w:t>Motion moved by J. McCafferty and motion seconded by C. Nosseir.</w:t>
      </w:r>
    </w:p>
    <w:p w14:paraId="2F22214C" w14:textId="356B3490" w:rsidR="00A77B3E" w:rsidRPr="00644AE3" w:rsidRDefault="00010FF1">
      <w:pPr>
        <w:spacing w:line="276" w:lineRule="auto"/>
        <w:ind w:left="1440"/>
        <w:rPr>
          <w:rFonts w:ascii="Arial" w:eastAsia="Calibri" w:hAnsi="Arial" w:cs="Arial"/>
          <w:noProof/>
        </w:rPr>
      </w:pPr>
      <w:r w:rsidRPr="00644AE3">
        <w:rPr>
          <w:rFonts w:ascii="Arial" w:eastAsia="Calibri" w:hAnsi="Arial" w:cs="Arial"/>
          <w:noProof/>
        </w:rPr>
        <w:t>CARRIED</w:t>
      </w:r>
    </w:p>
    <w:p w14:paraId="4B643C8C" w14:textId="0B9F3612" w:rsidR="00A77B3E" w:rsidRPr="00644AE3" w:rsidRDefault="00010FF1">
      <w:pPr>
        <w:numPr>
          <w:ilvl w:val="1"/>
          <w:numId w:val="1"/>
        </w:numPr>
        <w:spacing w:before="80" w:after="80" w:line="276" w:lineRule="auto"/>
        <w:rPr>
          <w:rFonts w:ascii="Arial" w:eastAsia="Calibri" w:hAnsi="Arial" w:cs="Arial"/>
          <w:noProof/>
        </w:rPr>
      </w:pPr>
      <w:r w:rsidRPr="00644AE3">
        <w:rPr>
          <w:rFonts w:ascii="Arial" w:eastAsia="Calibri" w:hAnsi="Arial" w:cs="Arial"/>
          <w:noProof/>
        </w:rPr>
        <w:t>Approval of the minutes of the previous meeting</w:t>
      </w:r>
    </w:p>
    <w:p w14:paraId="5F739BD4" w14:textId="77777777" w:rsidR="00A77B3E" w:rsidRPr="00644AE3" w:rsidRDefault="00010FF1">
      <w:pPr>
        <w:spacing w:before="160" w:line="276" w:lineRule="auto"/>
        <w:ind w:left="1440"/>
        <w:rPr>
          <w:rFonts w:ascii="Arial" w:eastAsia="Calibri" w:hAnsi="Arial" w:cs="Arial"/>
          <w:b/>
          <w:noProof/>
        </w:rPr>
      </w:pPr>
      <w:r w:rsidRPr="00644AE3">
        <w:rPr>
          <w:rFonts w:ascii="Arial" w:eastAsia="Calibri" w:hAnsi="Arial" w:cs="Arial"/>
          <w:b/>
          <w:noProof/>
        </w:rPr>
        <w:t>Motion:</w:t>
      </w:r>
    </w:p>
    <w:p w14:paraId="712DED1A" w14:textId="77777777" w:rsidR="00A77B3E" w:rsidRPr="00644AE3" w:rsidRDefault="00010FF1">
      <w:pPr>
        <w:spacing w:line="276" w:lineRule="auto"/>
        <w:ind w:left="1440"/>
        <w:rPr>
          <w:rFonts w:ascii="Arial" w:eastAsia="Calibri" w:hAnsi="Arial" w:cs="Arial"/>
          <w:noProof/>
        </w:rPr>
      </w:pPr>
      <w:r w:rsidRPr="00644AE3">
        <w:rPr>
          <w:rFonts w:ascii="Arial" w:eastAsia="Calibri" w:hAnsi="Arial" w:cs="Arial"/>
          <w:noProof/>
        </w:rPr>
        <w:t>SS-2022-04-05-02</w:t>
      </w:r>
    </w:p>
    <w:p w14:paraId="0A23D9EC" w14:textId="5C90E505" w:rsidR="00A77B3E" w:rsidRPr="00644AE3" w:rsidRDefault="00010FF1" w:rsidP="00E052B1">
      <w:pPr>
        <w:spacing w:after="240" w:line="276" w:lineRule="auto"/>
        <w:ind w:left="1440"/>
        <w:rPr>
          <w:rFonts w:ascii="Arial" w:eastAsia="Calibri" w:hAnsi="Arial" w:cs="Arial"/>
          <w:noProof/>
        </w:rPr>
      </w:pPr>
      <w:r w:rsidRPr="00644AE3">
        <w:rPr>
          <w:rFonts w:ascii="Arial" w:eastAsia="Calibri" w:hAnsi="Arial" w:cs="Arial"/>
          <w:noProof/>
        </w:rPr>
        <w:t>Approval of the Minutes</w:t>
      </w:r>
    </w:p>
    <w:p w14:paraId="2E519F55" w14:textId="77777777" w:rsidR="00E052B1" w:rsidRDefault="00010FF1" w:rsidP="00E052B1">
      <w:pPr>
        <w:spacing w:after="240" w:line="276" w:lineRule="auto"/>
        <w:ind w:left="1440"/>
        <w:rPr>
          <w:rFonts w:ascii="Arial" w:eastAsia="Calibri" w:hAnsi="Arial" w:cs="Arial"/>
          <w:noProof/>
        </w:rPr>
      </w:pPr>
      <w:r w:rsidRPr="00644AE3">
        <w:rPr>
          <w:rFonts w:ascii="Arial" w:eastAsia="Calibri" w:hAnsi="Arial" w:cs="Arial"/>
          <w:noProof/>
        </w:rPr>
        <w:t>“That the Special Education Advisory Committee approve the Minutes of the March 8, 2022 meeting as submitted.”</w:t>
      </w:r>
    </w:p>
    <w:p w14:paraId="1C6BD6DA" w14:textId="148E3345" w:rsidR="00A77B3E" w:rsidRPr="00644AE3" w:rsidRDefault="00010FF1" w:rsidP="00E052B1">
      <w:pPr>
        <w:spacing w:line="276" w:lineRule="auto"/>
        <w:ind w:left="1440"/>
        <w:rPr>
          <w:rFonts w:ascii="Arial" w:eastAsia="Calibri" w:hAnsi="Arial" w:cs="Arial"/>
          <w:noProof/>
        </w:rPr>
      </w:pPr>
      <w:r w:rsidRPr="00644AE3">
        <w:rPr>
          <w:rFonts w:ascii="Arial" w:eastAsia="Calibri" w:hAnsi="Arial" w:cs="Arial"/>
          <w:noProof/>
        </w:rPr>
        <w:t>Motion moved by J. Oldman and motion seconded by W. Heeney. CARRIED</w:t>
      </w:r>
    </w:p>
    <w:p w14:paraId="701E31CC" w14:textId="456202DD" w:rsidR="00A77B3E" w:rsidRPr="00644AE3" w:rsidRDefault="00010FF1">
      <w:pPr>
        <w:numPr>
          <w:ilvl w:val="1"/>
          <w:numId w:val="1"/>
        </w:numPr>
        <w:spacing w:before="80" w:after="80" w:line="276" w:lineRule="auto"/>
        <w:rPr>
          <w:rFonts w:ascii="Arial" w:eastAsia="Calibri" w:hAnsi="Arial" w:cs="Arial"/>
          <w:noProof/>
        </w:rPr>
      </w:pPr>
      <w:r w:rsidRPr="00644AE3">
        <w:rPr>
          <w:rFonts w:ascii="Arial" w:eastAsia="Calibri" w:hAnsi="Arial" w:cs="Arial"/>
          <w:noProof/>
        </w:rPr>
        <w:t>Declarations of Interest</w:t>
      </w:r>
    </w:p>
    <w:p w14:paraId="51695FB0" w14:textId="77777777" w:rsidR="00A77B3E" w:rsidRPr="00644AE3" w:rsidRDefault="00010FF1" w:rsidP="00E052B1">
      <w:pPr>
        <w:spacing w:line="276" w:lineRule="auto"/>
        <w:ind w:left="1440"/>
        <w:rPr>
          <w:rFonts w:ascii="Arial" w:eastAsia="Calibri" w:hAnsi="Arial" w:cs="Arial"/>
          <w:noProof/>
        </w:rPr>
      </w:pPr>
      <w:r w:rsidRPr="00644AE3">
        <w:rPr>
          <w:rFonts w:ascii="Arial" w:eastAsia="Calibri" w:hAnsi="Arial" w:cs="Arial"/>
          <w:noProof/>
        </w:rPr>
        <w:t>None</w:t>
      </w:r>
    </w:p>
    <w:p w14:paraId="5288B116" w14:textId="1FAEAAAE" w:rsidR="00A77B3E" w:rsidRPr="00644AE3" w:rsidRDefault="00010FF1">
      <w:pPr>
        <w:numPr>
          <w:ilvl w:val="0"/>
          <w:numId w:val="1"/>
        </w:numPr>
        <w:spacing w:before="240" w:after="80" w:line="276" w:lineRule="auto"/>
        <w:rPr>
          <w:rFonts w:ascii="Arial" w:eastAsia="Calibri" w:hAnsi="Arial" w:cs="Arial"/>
          <w:noProof/>
        </w:rPr>
      </w:pPr>
      <w:r w:rsidRPr="00644AE3">
        <w:rPr>
          <w:rFonts w:ascii="Arial" w:eastAsia="Calibri" w:hAnsi="Arial" w:cs="Arial"/>
          <w:noProof/>
        </w:rPr>
        <w:t>Items for Information/Decision</w:t>
      </w:r>
    </w:p>
    <w:p w14:paraId="60FE8423" w14:textId="0AD6877E" w:rsidR="00A77B3E" w:rsidRPr="00644AE3" w:rsidRDefault="00010FF1">
      <w:pPr>
        <w:numPr>
          <w:ilvl w:val="1"/>
          <w:numId w:val="1"/>
        </w:numPr>
        <w:spacing w:before="80" w:after="80" w:line="276" w:lineRule="auto"/>
        <w:rPr>
          <w:rFonts w:ascii="Arial" w:eastAsia="Calibri" w:hAnsi="Arial" w:cs="Arial"/>
          <w:noProof/>
        </w:rPr>
      </w:pPr>
      <w:r w:rsidRPr="00644AE3">
        <w:rPr>
          <w:rFonts w:ascii="Arial" w:eastAsia="Calibri" w:hAnsi="Arial" w:cs="Arial"/>
          <w:noProof/>
        </w:rPr>
        <w:t>Announcements</w:t>
      </w:r>
    </w:p>
    <w:p w14:paraId="1F20292E" w14:textId="77777777" w:rsidR="00A77B3E" w:rsidRPr="00644AE3" w:rsidRDefault="00010FF1" w:rsidP="00E052B1">
      <w:pPr>
        <w:spacing w:line="276" w:lineRule="auto"/>
        <w:ind w:left="1440"/>
        <w:rPr>
          <w:rFonts w:ascii="Arial" w:eastAsia="Calibri" w:hAnsi="Arial" w:cs="Arial"/>
          <w:noProof/>
        </w:rPr>
      </w:pPr>
      <w:r w:rsidRPr="00644AE3">
        <w:rPr>
          <w:rFonts w:ascii="Arial" w:eastAsia="Calibri" w:hAnsi="Arial" w:cs="Arial"/>
          <w:noProof/>
        </w:rPr>
        <w:t>None</w:t>
      </w:r>
    </w:p>
    <w:p w14:paraId="2FD883DB" w14:textId="03959171" w:rsidR="00A77B3E" w:rsidRPr="00644AE3" w:rsidRDefault="00010FF1">
      <w:pPr>
        <w:numPr>
          <w:ilvl w:val="1"/>
          <w:numId w:val="1"/>
        </w:numPr>
        <w:spacing w:before="80" w:after="80" w:line="276" w:lineRule="auto"/>
        <w:rPr>
          <w:rFonts w:ascii="Arial" w:eastAsia="Calibri" w:hAnsi="Arial" w:cs="Arial"/>
          <w:noProof/>
        </w:rPr>
      </w:pPr>
      <w:r w:rsidRPr="00644AE3">
        <w:rPr>
          <w:rFonts w:ascii="Arial" w:eastAsia="Calibri" w:hAnsi="Arial" w:cs="Arial"/>
          <w:noProof/>
        </w:rPr>
        <w:t>Presentations</w:t>
      </w:r>
    </w:p>
    <w:p w14:paraId="2047409A" w14:textId="1BF95EF7" w:rsidR="00A77B3E" w:rsidRPr="00644AE3" w:rsidRDefault="00010FF1">
      <w:pPr>
        <w:numPr>
          <w:ilvl w:val="2"/>
          <w:numId w:val="1"/>
        </w:numPr>
        <w:spacing w:before="80" w:after="80" w:line="276" w:lineRule="auto"/>
        <w:rPr>
          <w:rFonts w:ascii="Arial" w:eastAsia="Calibri" w:hAnsi="Arial" w:cs="Arial"/>
          <w:noProof/>
        </w:rPr>
      </w:pPr>
      <w:r w:rsidRPr="00644AE3">
        <w:rPr>
          <w:rFonts w:ascii="Arial" w:eastAsia="Calibri" w:hAnsi="Arial" w:cs="Arial"/>
          <w:noProof/>
        </w:rPr>
        <w:t>Special Education Budget - Marie Hammond, Chief Financial Officer.</w:t>
      </w:r>
    </w:p>
    <w:p w14:paraId="688617D4" w14:textId="48BCE513" w:rsidR="00A77B3E" w:rsidRPr="00644AE3" w:rsidRDefault="00010FF1">
      <w:pPr>
        <w:spacing w:before="160" w:line="276" w:lineRule="auto"/>
        <w:ind w:left="2160"/>
        <w:rPr>
          <w:rFonts w:ascii="Arial" w:eastAsia="Calibri" w:hAnsi="Arial" w:cs="Arial"/>
          <w:noProof/>
        </w:rPr>
      </w:pPr>
      <w:r w:rsidRPr="00644AE3">
        <w:rPr>
          <w:rFonts w:ascii="Arial" w:eastAsia="Calibri" w:hAnsi="Arial" w:cs="Arial"/>
          <w:noProof/>
        </w:rPr>
        <w:t>Ms. Hammond provided an overview of the Special Education budget and the current financial status.</w:t>
      </w:r>
    </w:p>
    <w:p w14:paraId="7B4D0F95" w14:textId="77777777" w:rsidR="00A77B3E" w:rsidRPr="00644AE3" w:rsidRDefault="00010FF1" w:rsidP="00644003">
      <w:pPr>
        <w:spacing w:before="160" w:after="240" w:line="276" w:lineRule="auto"/>
        <w:ind w:left="2160"/>
        <w:rPr>
          <w:rFonts w:ascii="Arial" w:eastAsia="Calibri" w:hAnsi="Arial" w:cs="Arial"/>
          <w:noProof/>
        </w:rPr>
      </w:pPr>
      <w:r w:rsidRPr="00644AE3">
        <w:rPr>
          <w:rFonts w:ascii="Arial" w:eastAsia="Calibri" w:hAnsi="Arial" w:cs="Arial"/>
          <w:noProof/>
        </w:rPr>
        <w:t>She presented highlights of the Grants for Student Needs (GSN) Covid-19 Learning Recovery Fund for the 2022-2023 school year which are to be used for the following:</w:t>
      </w:r>
    </w:p>
    <w:p w14:paraId="565BB2BA" w14:textId="77777777" w:rsidR="00A77B3E" w:rsidRPr="00644AE3" w:rsidRDefault="00010FF1" w:rsidP="00644003">
      <w:pPr>
        <w:numPr>
          <w:ilvl w:val="0"/>
          <w:numId w:val="2"/>
        </w:numPr>
        <w:spacing w:before="160" w:line="276" w:lineRule="auto"/>
        <w:ind w:left="2874" w:hanging="357"/>
        <w:contextualSpacing/>
        <w:rPr>
          <w:rFonts w:ascii="Arial" w:eastAsia="Calibri" w:hAnsi="Arial" w:cs="Arial"/>
          <w:noProof/>
        </w:rPr>
      </w:pPr>
      <w:r w:rsidRPr="00644AE3">
        <w:rPr>
          <w:rFonts w:ascii="Arial" w:eastAsia="Calibri" w:hAnsi="Arial" w:cs="Arial"/>
          <w:noProof/>
        </w:rPr>
        <w:t>Requirements for remote learning options;</w:t>
      </w:r>
    </w:p>
    <w:p w14:paraId="16E45D1E" w14:textId="77777777" w:rsidR="00A77B3E" w:rsidRPr="00644AE3" w:rsidRDefault="00010FF1" w:rsidP="00644003">
      <w:pPr>
        <w:numPr>
          <w:ilvl w:val="0"/>
          <w:numId w:val="2"/>
        </w:numPr>
        <w:spacing w:before="160" w:line="276" w:lineRule="auto"/>
        <w:ind w:left="2874" w:hanging="357"/>
        <w:contextualSpacing/>
        <w:rPr>
          <w:rFonts w:ascii="Arial" w:eastAsia="Calibri" w:hAnsi="Arial" w:cs="Arial"/>
          <w:noProof/>
        </w:rPr>
      </w:pPr>
      <w:r w:rsidRPr="00644AE3">
        <w:rPr>
          <w:rFonts w:ascii="Arial" w:eastAsia="Calibri" w:hAnsi="Arial" w:cs="Arial"/>
          <w:noProof/>
        </w:rPr>
        <w:t>Learning recovery action plan (5-point action plan for learning recovery);</w:t>
      </w:r>
    </w:p>
    <w:p w14:paraId="51D50FAE" w14:textId="77777777" w:rsidR="00A77B3E" w:rsidRPr="00644AE3" w:rsidRDefault="00010FF1" w:rsidP="00644003">
      <w:pPr>
        <w:numPr>
          <w:ilvl w:val="0"/>
          <w:numId w:val="2"/>
        </w:numPr>
        <w:spacing w:before="160" w:line="276" w:lineRule="auto"/>
        <w:ind w:left="2874" w:hanging="357"/>
        <w:contextualSpacing/>
        <w:rPr>
          <w:rFonts w:ascii="Arial" w:eastAsia="Calibri" w:hAnsi="Arial" w:cs="Arial"/>
          <w:noProof/>
        </w:rPr>
      </w:pPr>
      <w:r w:rsidRPr="00644AE3">
        <w:rPr>
          <w:rFonts w:ascii="Arial" w:eastAsia="Calibri" w:hAnsi="Arial" w:cs="Arial"/>
          <w:noProof/>
        </w:rPr>
        <w:lastRenderedPageBreak/>
        <w:t>First-year of a fully de-streamed Grade 9; and</w:t>
      </w:r>
    </w:p>
    <w:p w14:paraId="75C7607F" w14:textId="77777777" w:rsidR="00A77B3E" w:rsidRPr="00644AE3" w:rsidRDefault="00010FF1" w:rsidP="00644003">
      <w:pPr>
        <w:numPr>
          <w:ilvl w:val="0"/>
          <w:numId w:val="2"/>
        </w:numPr>
        <w:spacing w:before="160" w:line="276" w:lineRule="auto"/>
        <w:ind w:left="2874" w:hanging="357"/>
        <w:contextualSpacing/>
        <w:rPr>
          <w:rFonts w:ascii="Arial" w:eastAsia="Calibri" w:hAnsi="Arial" w:cs="Arial"/>
          <w:noProof/>
        </w:rPr>
      </w:pPr>
      <w:r w:rsidRPr="00644AE3">
        <w:rPr>
          <w:rFonts w:ascii="Arial" w:eastAsia="Calibri" w:hAnsi="Arial" w:cs="Arial"/>
          <w:noProof/>
        </w:rPr>
        <w:t>Enhanced cleaning</w:t>
      </w:r>
    </w:p>
    <w:p w14:paraId="7CCDE39D" w14:textId="77777777" w:rsidR="00A77B3E" w:rsidRPr="00644AE3" w:rsidRDefault="00010FF1" w:rsidP="00644003">
      <w:pPr>
        <w:spacing w:before="160" w:after="240" w:line="276" w:lineRule="auto"/>
        <w:ind w:left="2160"/>
        <w:rPr>
          <w:rFonts w:ascii="Arial" w:eastAsia="Calibri" w:hAnsi="Arial" w:cs="Arial"/>
          <w:noProof/>
        </w:rPr>
      </w:pPr>
      <w:r w:rsidRPr="00644AE3">
        <w:rPr>
          <w:rFonts w:ascii="Arial" w:eastAsia="Calibri" w:hAnsi="Arial" w:cs="Arial"/>
          <w:noProof/>
        </w:rPr>
        <w:t>Ms. Hammond gave a comprehensive breakdown of the 5 point action plan for the Covid-19 Learning Recovery fund pointing out that the Ministry will be:</w:t>
      </w:r>
    </w:p>
    <w:p w14:paraId="01A20B6E" w14:textId="77777777" w:rsidR="00A77B3E" w:rsidRPr="00644AE3" w:rsidRDefault="00010FF1" w:rsidP="00644003">
      <w:pPr>
        <w:numPr>
          <w:ilvl w:val="0"/>
          <w:numId w:val="3"/>
        </w:numPr>
        <w:spacing w:before="160" w:line="276" w:lineRule="auto"/>
        <w:ind w:left="2874" w:hanging="357"/>
        <w:contextualSpacing/>
        <w:rPr>
          <w:rFonts w:ascii="Arial" w:eastAsia="Calibri" w:hAnsi="Arial" w:cs="Arial"/>
          <w:noProof/>
        </w:rPr>
      </w:pPr>
      <w:r w:rsidRPr="00644AE3">
        <w:rPr>
          <w:rFonts w:ascii="Arial" w:eastAsia="Calibri" w:hAnsi="Arial" w:cs="Arial"/>
          <w:noProof/>
        </w:rPr>
        <w:t>Reintroducing EQAO assessments for data gathering to access the impacts of Covid-19 on student learning;</w:t>
      </w:r>
    </w:p>
    <w:p w14:paraId="409D2525" w14:textId="77777777" w:rsidR="00A77B3E" w:rsidRPr="00644AE3" w:rsidRDefault="00010FF1" w:rsidP="00644003">
      <w:pPr>
        <w:numPr>
          <w:ilvl w:val="0"/>
          <w:numId w:val="3"/>
        </w:numPr>
        <w:spacing w:before="160" w:line="276" w:lineRule="auto"/>
        <w:ind w:left="2874" w:hanging="357"/>
        <w:contextualSpacing/>
        <w:rPr>
          <w:rFonts w:ascii="Arial" w:eastAsia="Calibri" w:hAnsi="Arial" w:cs="Arial"/>
          <w:noProof/>
        </w:rPr>
      </w:pPr>
      <w:r w:rsidRPr="00644AE3">
        <w:rPr>
          <w:rFonts w:ascii="Arial" w:eastAsia="Calibri" w:hAnsi="Arial" w:cs="Arial"/>
          <w:noProof/>
        </w:rPr>
        <w:t>Strengthening numeracy and literacy skills;</w:t>
      </w:r>
    </w:p>
    <w:p w14:paraId="67A6E065" w14:textId="77777777" w:rsidR="00A77B3E" w:rsidRPr="00644AE3" w:rsidRDefault="00010FF1" w:rsidP="00644003">
      <w:pPr>
        <w:numPr>
          <w:ilvl w:val="0"/>
          <w:numId w:val="3"/>
        </w:numPr>
        <w:spacing w:before="160" w:line="276" w:lineRule="auto"/>
        <w:ind w:left="2874" w:hanging="357"/>
        <w:contextualSpacing/>
        <w:rPr>
          <w:rFonts w:ascii="Arial" w:eastAsia="Calibri" w:hAnsi="Arial" w:cs="Arial"/>
          <w:noProof/>
        </w:rPr>
      </w:pPr>
      <w:r w:rsidRPr="00644AE3">
        <w:rPr>
          <w:rFonts w:ascii="Arial" w:eastAsia="Calibri" w:hAnsi="Arial" w:cs="Arial"/>
          <w:noProof/>
        </w:rPr>
        <w:t>Focussing on student resilience and mental well-being;</w:t>
      </w:r>
    </w:p>
    <w:p w14:paraId="07FB73D6" w14:textId="77777777" w:rsidR="00A77B3E" w:rsidRPr="00644AE3" w:rsidRDefault="00010FF1" w:rsidP="00644003">
      <w:pPr>
        <w:numPr>
          <w:ilvl w:val="0"/>
          <w:numId w:val="3"/>
        </w:numPr>
        <w:spacing w:before="160" w:line="276" w:lineRule="auto"/>
        <w:ind w:left="2874" w:hanging="357"/>
        <w:contextualSpacing/>
        <w:rPr>
          <w:rFonts w:ascii="Arial" w:eastAsia="Calibri" w:hAnsi="Arial" w:cs="Arial"/>
          <w:noProof/>
        </w:rPr>
      </w:pPr>
      <w:r w:rsidRPr="00644AE3">
        <w:rPr>
          <w:rFonts w:ascii="Arial" w:eastAsia="Calibri" w:hAnsi="Arial" w:cs="Arial"/>
          <w:noProof/>
        </w:rPr>
        <w:t>Comprehensive tutoring supports that will run between April 2022 and Dec 2022; and</w:t>
      </w:r>
    </w:p>
    <w:p w14:paraId="549796DB" w14:textId="77777777" w:rsidR="00A77B3E" w:rsidRPr="00644AE3" w:rsidRDefault="00010FF1" w:rsidP="00644003">
      <w:pPr>
        <w:numPr>
          <w:ilvl w:val="0"/>
          <w:numId w:val="3"/>
        </w:numPr>
        <w:spacing w:before="160" w:line="276" w:lineRule="auto"/>
        <w:ind w:left="2874" w:hanging="357"/>
        <w:contextualSpacing/>
        <w:rPr>
          <w:rFonts w:ascii="Arial" w:eastAsia="Calibri" w:hAnsi="Arial" w:cs="Arial"/>
          <w:noProof/>
        </w:rPr>
      </w:pPr>
      <w:r w:rsidRPr="00644AE3">
        <w:rPr>
          <w:rFonts w:ascii="Arial" w:eastAsia="Calibri" w:hAnsi="Arial" w:cs="Arial"/>
          <w:noProof/>
        </w:rPr>
        <w:t>Investments to better prepare students for job and life skills (skilled trades/entrepreneurship).</w:t>
      </w:r>
    </w:p>
    <w:p w14:paraId="56833FA6" w14:textId="77777777" w:rsidR="00A77B3E" w:rsidRPr="00644AE3" w:rsidRDefault="00010FF1">
      <w:pPr>
        <w:spacing w:before="160" w:line="276" w:lineRule="auto"/>
        <w:ind w:left="2160"/>
        <w:rPr>
          <w:rFonts w:ascii="Arial" w:eastAsia="Calibri" w:hAnsi="Arial" w:cs="Arial"/>
          <w:noProof/>
        </w:rPr>
      </w:pPr>
      <w:r w:rsidRPr="00644AE3">
        <w:rPr>
          <w:rFonts w:ascii="Arial" w:eastAsia="Calibri" w:hAnsi="Arial" w:cs="Arial"/>
          <w:noProof/>
        </w:rPr>
        <w:t>The GSN will include the current Covid-19 funding for Special Education and Mental Health going forward, continued staffing supports through Supports for Student Fund (SSF) and Investment in System Priorities (ISP), and an increase in the special education amount (SEA) per-pupil amount. Additional funding will also be provided through the Priorities and Partnership Fund (PPF).</w:t>
      </w:r>
    </w:p>
    <w:p w14:paraId="042DB952" w14:textId="577AFB11" w:rsidR="00A77B3E" w:rsidRPr="00644AE3" w:rsidRDefault="00010FF1">
      <w:pPr>
        <w:spacing w:before="160" w:line="276" w:lineRule="auto"/>
        <w:ind w:left="2160"/>
        <w:rPr>
          <w:rFonts w:ascii="Arial" w:eastAsia="Calibri" w:hAnsi="Arial" w:cs="Arial"/>
          <w:noProof/>
        </w:rPr>
      </w:pPr>
      <w:r w:rsidRPr="00644AE3">
        <w:rPr>
          <w:rFonts w:ascii="Arial" w:eastAsia="Calibri" w:hAnsi="Arial" w:cs="Arial"/>
          <w:noProof/>
        </w:rPr>
        <w:t xml:space="preserve">Ms. Hammond also provided a thorough </w:t>
      </w:r>
      <w:r w:rsidR="00343DB9">
        <w:rPr>
          <w:rFonts w:ascii="Arial" w:eastAsia="Calibri" w:hAnsi="Arial" w:cs="Arial"/>
          <w:noProof/>
        </w:rPr>
        <w:t>breakdown</w:t>
      </w:r>
      <w:r w:rsidRPr="00644AE3">
        <w:rPr>
          <w:rFonts w:ascii="Arial" w:eastAsia="Calibri" w:hAnsi="Arial" w:cs="Arial"/>
          <w:noProof/>
        </w:rPr>
        <w:t xml:space="preserve"> of the budget process. The Finance Committee is seeking input from Parents/Guardians and the community. The committee was invited to provide input and engage in the consultation process which will be done through the ThoughtExchange platform from April 8th t</w:t>
      </w:r>
      <w:r w:rsidR="00644003">
        <w:rPr>
          <w:rFonts w:ascii="Arial" w:eastAsia="Calibri" w:hAnsi="Arial" w:cs="Arial"/>
          <w:noProof/>
        </w:rPr>
        <w:t>o</w:t>
      </w:r>
      <w:r w:rsidRPr="00644AE3">
        <w:rPr>
          <w:rFonts w:ascii="Arial" w:eastAsia="Calibri" w:hAnsi="Arial" w:cs="Arial"/>
          <w:noProof/>
        </w:rPr>
        <w:t xml:space="preserve"> April 22nd and the results will be shared with Finance Committee Meetings in April and May.</w:t>
      </w:r>
    </w:p>
    <w:p w14:paraId="692B357C" w14:textId="5E66EAD3" w:rsidR="00A77B3E" w:rsidRPr="00644AE3" w:rsidRDefault="00010FF1" w:rsidP="00644003">
      <w:pPr>
        <w:numPr>
          <w:ilvl w:val="1"/>
          <w:numId w:val="1"/>
        </w:numPr>
        <w:spacing w:before="80" w:after="80" w:line="276" w:lineRule="auto"/>
        <w:ind w:left="1434" w:hanging="357"/>
        <w:rPr>
          <w:rFonts w:ascii="Arial" w:eastAsia="Calibri" w:hAnsi="Arial" w:cs="Arial"/>
          <w:noProof/>
        </w:rPr>
      </w:pPr>
      <w:r w:rsidRPr="00644AE3">
        <w:rPr>
          <w:rFonts w:ascii="Arial" w:eastAsia="Calibri" w:hAnsi="Arial" w:cs="Arial"/>
          <w:noProof/>
        </w:rPr>
        <w:t>Discussion Items</w:t>
      </w:r>
    </w:p>
    <w:p w14:paraId="39AFC6D1" w14:textId="77777777" w:rsidR="00A77B3E" w:rsidRPr="00644AE3" w:rsidRDefault="00010FF1" w:rsidP="00644003">
      <w:pPr>
        <w:spacing w:line="276" w:lineRule="auto"/>
        <w:ind w:left="1440"/>
        <w:rPr>
          <w:rFonts w:ascii="Arial" w:eastAsia="Calibri" w:hAnsi="Arial" w:cs="Arial"/>
          <w:noProof/>
        </w:rPr>
      </w:pPr>
      <w:r w:rsidRPr="00644AE3">
        <w:rPr>
          <w:rFonts w:ascii="Arial" w:eastAsia="Calibri" w:hAnsi="Arial" w:cs="Arial"/>
          <w:noProof/>
        </w:rPr>
        <w:t>None</w:t>
      </w:r>
    </w:p>
    <w:p w14:paraId="276B0191" w14:textId="057A4AC0" w:rsidR="00A77B3E" w:rsidRPr="00644AE3" w:rsidRDefault="00010FF1">
      <w:pPr>
        <w:numPr>
          <w:ilvl w:val="1"/>
          <w:numId w:val="1"/>
        </w:numPr>
        <w:spacing w:before="80" w:after="80" w:line="276" w:lineRule="auto"/>
        <w:rPr>
          <w:rFonts w:ascii="Arial" w:eastAsia="Calibri" w:hAnsi="Arial" w:cs="Arial"/>
          <w:noProof/>
        </w:rPr>
      </w:pPr>
      <w:r w:rsidRPr="00644AE3">
        <w:rPr>
          <w:rFonts w:ascii="Arial" w:eastAsia="Calibri" w:hAnsi="Arial" w:cs="Arial"/>
          <w:noProof/>
        </w:rPr>
        <w:t>Business arising from previous meeting</w:t>
      </w:r>
    </w:p>
    <w:p w14:paraId="4F27CFA6" w14:textId="77777777" w:rsidR="00A77B3E" w:rsidRPr="00644AE3" w:rsidRDefault="00010FF1" w:rsidP="00644003">
      <w:pPr>
        <w:spacing w:line="276" w:lineRule="auto"/>
        <w:ind w:left="1440"/>
        <w:rPr>
          <w:rFonts w:ascii="Arial" w:eastAsia="Calibri" w:hAnsi="Arial" w:cs="Arial"/>
          <w:noProof/>
        </w:rPr>
      </w:pPr>
      <w:r w:rsidRPr="00644AE3">
        <w:rPr>
          <w:rFonts w:ascii="Arial" w:eastAsia="Calibri" w:hAnsi="Arial" w:cs="Arial"/>
          <w:noProof/>
        </w:rPr>
        <w:t>None</w:t>
      </w:r>
    </w:p>
    <w:p w14:paraId="4555E115" w14:textId="599864A0" w:rsidR="00A77B3E" w:rsidRPr="00644AE3" w:rsidRDefault="00010FF1">
      <w:pPr>
        <w:numPr>
          <w:ilvl w:val="1"/>
          <w:numId w:val="1"/>
        </w:numPr>
        <w:spacing w:before="80" w:after="80" w:line="276" w:lineRule="auto"/>
        <w:rPr>
          <w:rFonts w:ascii="Arial" w:eastAsia="Calibri" w:hAnsi="Arial" w:cs="Arial"/>
          <w:noProof/>
        </w:rPr>
      </w:pPr>
      <w:r w:rsidRPr="00644AE3">
        <w:rPr>
          <w:rFonts w:ascii="Arial" w:eastAsia="Calibri" w:hAnsi="Arial" w:cs="Arial"/>
          <w:noProof/>
        </w:rPr>
        <w:t>Staff Reports</w:t>
      </w:r>
    </w:p>
    <w:p w14:paraId="0AA8AAF0" w14:textId="465946AF" w:rsidR="00A77B3E" w:rsidRPr="00644AE3" w:rsidRDefault="00010FF1">
      <w:pPr>
        <w:numPr>
          <w:ilvl w:val="2"/>
          <w:numId w:val="1"/>
        </w:numPr>
        <w:spacing w:before="80" w:after="80" w:line="276" w:lineRule="auto"/>
        <w:rPr>
          <w:rFonts w:ascii="Arial" w:eastAsia="Calibri" w:hAnsi="Arial" w:cs="Arial"/>
          <w:noProof/>
        </w:rPr>
      </w:pPr>
      <w:r w:rsidRPr="00644AE3">
        <w:rPr>
          <w:rFonts w:ascii="Arial" w:eastAsia="Calibri" w:hAnsi="Arial" w:cs="Arial"/>
          <w:noProof/>
        </w:rPr>
        <w:t>Coordinator's Report - Helen Killoran</w:t>
      </w:r>
    </w:p>
    <w:p w14:paraId="03B27788" w14:textId="77777777" w:rsidR="00A77B3E" w:rsidRPr="00644AE3" w:rsidRDefault="00010FF1">
      <w:pPr>
        <w:spacing w:before="160" w:line="276" w:lineRule="auto"/>
        <w:ind w:left="2160"/>
        <w:rPr>
          <w:rFonts w:ascii="Arial" w:eastAsia="Calibri" w:hAnsi="Arial" w:cs="Arial"/>
          <w:noProof/>
        </w:rPr>
      </w:pPr>
      <w:r w:rsidRPr="00644AE3">
        <w:rPr>
          <w:rFonts w:ascii="Arial" w:eastAsia="Calibri" w:hAnsi="Arial" w:cs="Arial"/>
          <w:noProof/>
        </w:rPr>
        <w:t>The EA Allocation Process for 2022-23 school year has begun with Student Services Coordinators meeting with each individual school to review anticipated student needs.</w:t>
      </w:r>
    </w:p>
    <w:p w14:paraId="70A054AD" w14:textId="0435BFF3" w:rsidR="00A77B3E" w:rsidRPr="00644AE3" w:rsidRDefault="00010FF1">
      <w:pPr>
        <w:spacing w:before="160" w:line="276" w:lineRule="auto"/>
        <w:ind w:left="2160"/>
        <w:rPr>
          <w:rFonts w:ascii="Arial" w:eastAsia="Calibri" w:hAnsi="Arial" w:cs="Arial"/>
          <w:noProof/>
        </w:rPr>
      </w:pPr>
      <w:r w:rsidRPr="00644AE3">
        <w:rPr>
          <w:rFonts w:ascii="Arial" w:eastAsia="Calibri" w:hAnsi="Arial" w:cs="Arial"/>
          <w:noProof/>
        </w:rPr>
        <w:lastRenderedPageBreak/>
        <w:t xml:space="preserve">The Ministry of Education has granted the DCDSB an extension to be part of the Project SEARCH pilot with September 2023 as the goal for implementing the program with our first cohort of students. The Board will be making pitches to potential local business host sites as well as purchasing a license from Project SEARCH in Cincinnati which will give </w:t>
      </w:r>
      <w:r w:rsidR="000469B1">
        <w:rPr>
          <w:rFonts w:ascii="Arial" w:eastAsia="Calibri" w:hAnsi="Arial" w:cs="Arial"/>
          <w:noProof/>
        </w:rPr>
        <w:t>the DCDSB</w:t>
      </w:r>
      <w:r w:rsidRPr="00644AE3">
        <w:rPr>
          <w:rFonts w:ascii="Arial" w:eastAsia="Calibri" w:hAnsi="Arial" w:cs="Arial"/>
          <w:noProof/>
        </w:rPr>
        <w:t xml:space="preserve"> access to the online portal containing the</w:t>
      </w:r>
      <w:r w:rsidR="000469B1">
        <w:rPr>
          <w:rFonts w:ascii="Arial" w:eastAsia="Calibri" w:hAnsi="Arial" w:cs="Arial"/>
          <w:noProof/>
        </w:rPr>
        <w:t xml:space="preserve"> </w:t>
      </w:r>
      <w:r w:rsidRPr="00644AE3">
        <w:rPr>
          <w:rFonts w:ascii="Arial" w:eastAsia="Calibri" w:hAnsi="Arial" w:cs="Arial"/>
          <w:noProof/>
        </w:rPr>
        <w:t>resources and curriculum for the program.</w:t>
      </w:r>
    </w:p>
    <w:p w14:paraId="51DD5A7F" w14:textId="1D116E19" w:rsidR="00A77B3E" w:rsidRPr="00644AE3" w:rsidRDefault="00010FF1">
      <w:pPr>
        <w:spacing w:before="160" w:line="276" w:lineRule="auto"/>
        <w:ind w:left="2160"/>
        <w:rPr>
          <w:rFonts w:ascii="Arial" w:eastAsia="Calibri" w:hAnsi="Arial" w:cs="Arial"/>
          <w:noProof/>
        </w:rPr>
      </w:pPr>
      <w:r w:rsidRPr="00644AE3">
        <w:rPr>
          <w:rFonts w:ascii="Arial" w:eastAsia="Calibri" w:hAnsi="Arial" w:cs="Arial"/>
          <w:noProof/>
        </w:rPr>
        <w:t>The March Sharing of Excellence Series included:</w:t>
      </w:r>
    </w:p>
    <w:p w14:paraId="33E59879" w14:textId="77777777" w:rsidR="00A77B3E" w:rsidRPr="00644AE3" w:rsidRDefault="00010FF1">
      <w:pPr>
        <w:numPr>
          <w:ilvl w:val="0"/>
          <w:numId w:val="4"/>
        </w:numPr>
        <w:spacing w:before="160" w:line="276" w:lineRule="auto"/>
        <w:ind w:left="2880"/>
        <w:rPr>
          <w:rFonts w:ascii="Arial" w:eastAsia="Calibri" w:hAnsi="Arial" w:cs="Arial"/>
          <w:noProof/>
        </w:rPr>
      </w:pPr>
      <w:r w:rsidRPr="00644AE3">
        <w:rPr>
          <w:rFonts w:ascii="Arial" w:eastAsia="Calibri" w:hAnsi="Arial" w:cs="Arial"/>
          <w:noProof/>
        </w:rPr>
        <w:t>How to Develop Self-Management Systems</w:t>
      </w:r>
    </w:p>
    <w:p w14:paraId="0A1727BC" w14:textId="77777777" w:rsidR="00A77B3E" w:rsidRPr="00644AE3" w:rsidRDefault="00010FF1">
      <w:pPr>
        <w:spacing w:before="160" w:line="276" w:lineRule="auto"/>
        <w:ind w:left="2160"/>
        <w:rPr>
          <w:rFonts w:ascii="Arial" w:eastAsia="Calibri" w:hAnsi="Arial" w:cs="Arial"/>
          <w:noProof/>
        </w:rPr>
      </w:pPr>
      <w:r w:rsidRPr="00644AE3">
        <w:rPr>
          <w:rFonts w:ascii="Arial" w:eastAsia="Calibri" w:hAnsi="Arial" w:cs="Arial"/>
          <w:noProof/>
        </w:rPr>
        <w:t>On April 6, Life Beyond High School virtual event will be hosted for grade 9-12 students.</w:t>
      </w:r>
    </w:p>
    <w:p w14:paraId="355C1F9B" w14:textId="07D525AD" w:rsidR="00A77B3E" w:rsidRPr="00644AE3" w:rsidRDefault="00010FF1">
      <w:pPr>
        <w:spacing w:before="160" w:line="276" w:lineRule="auto"/>
        <w:ind w:left="2160"/>
        <w:rPr>
          <w:rFonts w:ascii="Arial" w:eastAsia="Calibri" w:hAnsi="Arial" w:cs="Arial"/>
          <w:noProof/>
        </w:rPr>
      </w:pPr>
      <w:r w:rsidRPr="00644AE3">
        <w:rPr>
          <w:rFonts w:ascii="Arial" w:eastAsia="Calibri" w:hAnsi="Arial" w:cs="Arial"/>
          <w:noProof/>
        </w:rPr>
        <w:t>March PST Meeting included updates on the Ontario Autism Program</w:t>
      </w:r>
      <w:r w:rsidR="00087757">
        <w:rPr>
          <w:rFonts w:ascii="Arial" w:eastAsia="Calibri" w:hAnsi="Arial" w:cs="Arial"/>
          <w:noProof/>
        </w:rPr>
        <w:t xml:space="preserve"> (OAP)</w:t>
      </w:r>
      <w:r w:rsidRPr="00644AE3">
        <w:rPr>
          <w:rFonts w:ascii="Arial" w:eastAsia="Calibri" w:hAnsi="Arial" w:cs="Arial"/>
          <w:noProof/>
        </w:rPr>
        <w:t>,</w:t>
      </w:r>
      <w:r w:rsidR="000469B1">
        <w:rPr>
          <w:rFonts w:ascii="Arial" w:eastAsia="Calibri" w:hAnsi="Arial" w:cs="Arial"/>
          <w:noProof/>
        </w:rPr>
        <w:t xml:space="preserve"> </w:t>
      </w:r>
      <w:r w:rsidRPr="00644AE3">
        <w:rPr>
          <w:rFonts w:ascii="Arial" w:eastAsia="Calibri" w:hAnsi="Arial" w:cs="Arial"/>
          <w:noProof/>
        </w:rPr>
        <w:t>the presentations on the Right to Read Inquiry and the Science of</w:t>
      </w:r>
      <w:r w:rsidR="000469B1">
        <w:rPr>
          <w:rFonts w:ascii="Arial" w:eastAsia="Calibri" w:hAnsi="Arial" w:cs="Arial"/>
          <w:noProof/>
        </w:rPr>
        <w:t xml:space="preserve"> </w:t>
      </w:r>
      <w:r w:rsidRPr="00644AE3">
        <w:rPr>
          <w:rFonts w:ascii="Arial" w:eastAsia="Calibri" w:hAnsi="Arial" w:cs="Arial"/>
          <w:noProof/>
        </w:rPr>
        <w:t>Reading.</w:t>
      </w:r>
    </w:p>
    <w:p w14:paraId="2A353BA7" w14:textId="71AE1256" w:rsidR="00A77B3E" w:rsidRPr="00644AE3" w:rsidRDefault="00010FF1">
      <w:pPr>
        <w:spacing w:before="160" w:line="276" w:lineRule="auto"/>
        <w:ind w:left="2160"/>
        <w:rPr>
          <w:rFonts w:ascii="Arial" w:eastAsia="Calibri" w:hAnsi="Arial" w:cs="Arial"/>
          <w:noProof/>
        </w:rPr>
      </w:pPr>
      <w:r w:rsidRPr="00644AE3">
        <w:rPr>
          <w:rFonts w:ascii="Arial" w:eastAsia="Calibri" w:hAnsi="Arial" w:cs="Arial"/>
          <w:noProof/>
        </w:rPr>
        <w:t>DCDSB celebrated World Autism Awareness Day on Monday, April 4, 2022 with the "Celebrate the Spectrum" theme. DCDSB supports</w:t>
      </w:r>
      <w:r w:rsidR="000469B1">
        <w:rPr>
          <w:rFonts w:ascii="Arial" w:eastAsia="Calibri" w:hAnsi="Arial" w:cs="Arial"/>
          <w:noProof/>
        </w:rPr>
        <w:t xml:space="preserve"> </w:t>
      </w:r>
      <w:r w:rsidRPr="00644AE3">
        <w:rPr>
          <w:rFonts w:ascii="Arial" w:eastAsia="Calibri" w:hAnsi="Arial" w:cs="Arial"/>
          <w:noProof/>
        </w:rPr>
        <w:t xml:space="preserve">563 students with ASD across both </w:t>
      </w:r>
      <w:r w:rsidR="00087757">
        <w:rPr>
          <w:rFonts w:ascii="Arial" w:eastAsia="Calibri" w:hAnsi="Arial" w:cs="Arial"/>
          <w:noProof/>
        </w:rPr>
        <w:t>e</w:t>
      </w:r>
      <w:r w:rsidRPr="00644AE3">
        <w:rPr>
          <w:rFonts w:ascii="Arial" w:eastAsia="Calibri" w:hAnsi="Arial" w:cs="Arial"/>
          <w:noProof/>
        </w:rPr>
        <w:t>lementary</w:t>
      </w:r>
      <w:r w:rsidR="00AB3375">
        <w:rPr>
          <w:rFonts w:ascii="Arial" w:eastAsia="Calibri" w:hAnsi="Arial" w:cs="Arial"/>
          <w:noProof/>
        </w:rPr>
        <w:t xml:space="preserve"> and s</w:t>
      </w:r>
      <w:r w:rsidRPr="00644AE3">
        <w:rPr>
          <w:rFonts w:ascii="Arial" w:eastAsia="Calibri" w:hAnsi="Arial" w:cs="Arial"/>
          <w:noProof/>
        </w:rPr>
        <w:t xml:space="preserve">econdary panels. The </w:t>
      </w:r>
      <w:r w:rsidR="00AB3375">
        <w:rPr>
          <w:rFonts w:ascii="Arial" w:eastAsia="Calibri" w:hAnsi="Arial" w:cs="Arial"/>
          <w:noProof/>
        </w:rPr>
        <w:t>s</w:t>
      </w:r>
      <w:r w:rsidRPr="00644AE3">
        <w:rPr>
          <w:rFonts w:ascii="Arial" w:eastAsia="Calibri" w:hAnsi="Arial" w:cs="Arial"/>
          <w:noProof/>
        </w:rPr>
        <w:t>chools celebrated Autism Awareness</w:t>
      </w:r>
      <w:r w:rsidR="000469B1">
        <w:rPr>
          <w:rFonts w:ascii="Arial" w:eastAsia="Calibri" w:hAnsi="Arial" w:cs="Arial"/>
          <w:noProof/>
        </w:rPr>
        <w:t xml:space="preserve"> </w:t>
      </w:r>
      <w:r w:rsidRPr="00644AE3">
        <w:rPr>
          <w:rFonts w:ascii="Arial" w:eastAsia="Calibri" w:hAnsi="Arial" w:cs="Arial"/>
          <w:noProof/>
        </w:rPr>
        <w:t>by tweeting beautiful pictures of their front foyer displays and virtual classroom participation.</w:t>
      </w:r>
    </w:p>
    <w:p w14:paraId="573E2DF0" w14:textId="059FDD87" w:rsidR="00A77B3E" w:rsidRPr="00644AE3" w:rsidRDefault="00010FF1" w:rsidP="000469B1">
      <w:pPr>
        <w:spacing w:before="160" w:after="240" w:line="276" w:lineRule="auto"/>
        <w:ind w:left="2160"/>
        <w:rPr>
          <w:rFonts w:ascii="Arial" w:eastAsia="Calibri" w:hAnsi="Arial" w:cs="Arial"/>
          <w:noProof/>
        </w:rPr>
      </w:pPr>
      <w:r w:rsidRPr="00644AE3">
        <w:rPr>
          <w:rFonts w:ascii="Arial" w:eastAsia="Calibri" w:hAnsi="Arial" w:cs="Arial"/>
          <w:noProof/>
        </w:rPr>
        <w:t>Durham Catholic Autism Resource Team</w:t>
      </w:r>
      <w:r w:rsidR="00AB3375">
        <w:rPr>
          <w:rFonts w:ascii="Arial" w:eastAsia="Calibri" w:hAnsi="Arial" w:cs="Arial"/>
          <w:noProof/>
        </w:rPr>
        <w:t xml:space="preserve"> </w:t>
      </w:r>
      <w:r w:rsidRPr="00644AE3">
        <w:rPr>
          <w:rFonts w:ascii="Arial" w:eastAsia="Calibri" w:hAnsi="Arial" w:cs="Arial"/>
          <w:noProof/>
        </w:rPr>
        <w:t xml:space="preserve">(DCART) is supporting student referrals initiated from both </w:t>
      </w:r>
      <w:r w:rsidR="00AB3375">
        <w:rPr>
          <w:rFonts w:ascii="Arial" w:eastAsia="Calibri" w:hAnsi="Arial" w:cs="Arial"/>
          <w:noProof/>
        </w:rPr>
        <w:t>e</w:t>
      </w:r>
      <w:r w:rsidRPr="00644AE3">
        <w:rPr>
          <w:rFonts w:ascii="Arial" w:eastAsia="Calibri" w:hAnsi="Arial" w:cs="Arial"/>
          <w:noProof/>
        </w:rPr>
        <w:t xml:space="preserve">lementary and </w:t>
      </w:r>
      <w:r w:rsidR="00AB3375">
        <w:rPr>
          <w:rFonts w:ascii="Arial" w:eastAsia="Calibri" w:hAnsi="Arial" w:cs="Arial"/>
          <w:noProof/>
        </w:rPr>
        <w:t>s</w:t>
      </w:r>
      <w:r w:rsidRPr="00644AE3">
        <w:rPr>
          <w:rFonts w:ascii="Arial" w:eastAsia="Calibri" w:hAnsi="Arial" w:cs="Arial"/>
          <w:noProof/>
        </w:rPr>
        <w:t>econdary</w:t>
      </w:r>
      <w:r w:rsidR="00AB3375">
        <w:rPr>
          <w:rFonts w:ascii="Arial" w:eastAsia="Calibri" w:hAnsi="Arial" w:cs="Arial"/>
          <w:noProof/>
        </w:rPr>
        <w:t xml:space="preserve"> schools</w:t>
      </w:r>
      <w:r w:rsidRPr="00644AE3">
        <w:rPr>
          <w:rFonts w:ascii="Arial" w:eastAsia="Calibri" w:hAnsi="Arial" w:cs="Arial"/>
          <w:noProof/>
        </w:rPr>
        <w:t xml:space="preserve"> in the areas of:</w:t>
      </w:r>
    </w:p>
    <w:p w14:paraId="077539D7" w14:textId="296BF2F7" w:rsidR="00A77B3E" w:rsidRPr="00644AE3" w:rsidRDefault="00010FF1" w:rsidP="000469B1">
      <w:pPr>
        <w:numPr>
          <w:ilvl w:val="0"/>
          <w:numId w:val="5"/>
        </w:numPr>
        <w:spacing w:before="160" w:line="276" w:lineRule="auto"/>
        <w:ind w:left="2874" w:hanging="357"/>
        <w:contextualSpacing/>
        <w:rPr>
          <w:rFonts w:ascii="Arial" w:eastAsia="Calibri" w:hAnsi="Arial" w:cs="Arial"/>
          <w:noProof/>
        </w:rPr>
      </w:pPr>
      <w:r w:rsidRPr="00644AE3">
        <w:rPr>
          <w:rFonts w:ascii="Arial" w:eastAsia="Calibri" w:hAnsi="Arial" w:cs="Arial"/>
          <w:noProof/>
        </w:rPr>
        <w:t xml:space="preserve">Alternative </w:t>
      </w:r>
      <w:r w:rsidR="00AB3375">
        <w:rPr>
          <w:rFonts w:ascii="Arial" w:eastAsia="Calibri" w:hAnsi="Arial" w:cs="Arial"/>
          <w:noProof/>
        </w:rPr>
        <w:t>p</w:t>
      </w:r>
      <w:r w:rsidRPr="00644AE3">
        <w:rPr>
          <w:rFonts w:ascii="Arial" w:eastAsia="Calibri" w:hAnsi="Arial" w:cs="Arial"/>
          <w:noProof/>
        </w:rPr>
        <w:t xml:space="preserve">rogramming and </w:t>
      </w:r>
      <w:r w:rsidR="00AB3375">
        <w:rPr>
          <w:rFonts w:ascii="Arial" w:eastAsia="Calibri" w:hAnsi="Arial" w:cs="Arial"/>
          <w:noProof/>
        </w:rPr>
        <w:t>c</w:t>
      </w:r>
      <w:r w:rsidRPr="00644AE3">
        <w:rPr>
          <w:rFonts w:ascii="Arial" w:eastAsia="Calibri" w:hAnsi="Arial" w:cs="Arial"/>
          <w:noProof/>
        </w:rPr>
        <w:t xml:space="preserve">urriculum </w:t>
      </w:r>
      <w:r w:rsidR="00AB3375">
        <w:rPr>
          <w:rFonts w:ascii="Arial" w:eastAsia="Calibri" w:hAnsi="Arial" w:cs="Arial"/>
          <w:noProof/>
        </w:rPr>
        <w:t>m</w:t>
      </w:r>
      <w:r w:rsidRPr="00644AE3">
        <w:rPr>
          <w:rFonts w:ascii="Arial" w:eastAsia="Calibri" w:hAnsi="Arial" w:cs="Arial"/>
          <w:noProof/>
        </w:rPr>
        <w:t>odifications</w:t>
      </w:r>
    </w:p>
    <w:p w14:paraId="3738A4EE" w14:textId="77777777" w:rsidR="00A77B3E" w:rsidRPr="00644AE3" w:rsidRDefault="00010FF1" w:rsidP="000469B1">
      <w:pPr>
        <w:numPr>
          <w:ilvl w:val="0"/>
          <w:numId w:val="5"/>
        </w:numPr>
        <w:spacing w:before="160" w:line="276" w:lineRule="auto"/>
        <w:ind w:left="2874" w:hanging="357"/>
        <w:contextualSpacing/>
        <w:rPr>
          <w:rFonts w:ascii="Arial" w:eastAsia="Calibri" w:hAnsi="Arial" w:cs="Arial"/>
          <w:noProof/>
        </w:rPr>
      </w:pPr>
      <w:r w:rsidRPr="00644AE3">
        <w:rPr>
          <w:rFonts w:ascii="Arial" w:eastAsia="Calibri" w:hAnsi="Arial" w:cs="Arial"/>
          <w:noProof/>
        </w:rPr>
        <w:t>Communication</w:t>
      </w:r>
    </w:p>
    <w:p w14:paraId="131BFE4E" w14:textId="264B56CD" w:rsidR="00A77B3E" w:rsidRPr="00644AE3" w:rsidRDefault="00010FF1" w:rsidP="000469B1">
      <w:pPr>
        <w:numPr>
          <w:ilvl w:val="0"/>
          <w:numId w:val="5"/>
        </w:numPr>
        <w:spacing w:before="160" w:line="276" w:lineRule="auto"/>
        <w:ind w:left="2874" w:hanging="357"/>
        <w:contextualSpacing/>
        <w:rPr>
          <w:rFonts w:ascii="Arial" w:eastAsia="Calibri" w:hAnsi="Arial" w:cs="Arial"/>
          <w:noProof/>
        </w:rPr>
      </w:pPr>
      <w:r w:rsidRPr="00644AE3">
        <w:rPr>
          <w:rFonts w:ascii="Arial" w:eastAsia="Calibri" w:hAnsi="Arial" w:cs="Arial"/>
          <w:noProof/>
        </w:rPr>
        <w:t xml:space="preserve">Social </w:t>
      </w:r>
      <w:r w:rsidR="00AB3375">
        <w:rPr>
          <w:rFonts w:ascii="Arial" w:eastAsia="Calibri" w:hAnsi="Arial" w:cs="Arial"/>
          <w:noProof/>
        </w:rPr>
        <w:t>l</w:t>
      </w:r>
      <w:r w:rsidRPr="00644AE3">
        <w:rPr>
          <w:rFonts w:ascii="Arial" w:eastAsia="Calibri" w:hAnsi="Arial" w:cs="Arial"/>
          <w:noProof/>
        </w:rPr>
        <w:t>anguage</w:t>
      </w:r>
    </w:p>
    <w:p w14:paraId="33F7A086" w14:textId="4A406A1D" w:rsidR="00A77B3E" w:rsidRPr="00644AE3" w:rsidRDefault="00010FF1" w:rsidP="000469B1">
      <w:pPr>
        <w:numPr>
          <w:ilvl w:val="0"/>
          <w:numId w:val="5"/>
        </w:numPr>
        <w:spacing w:before="160" w:line="276" w:lineRule="auto"/>
        <w:ind w:left="2874" w:hanging="357"/>
        <w:contextualSpacing/>
        <w:rPr>
          <w:rFonts w:ascii="Arial" w:eastAsia="Calibri" w:hAnsi="Arial" w:cs="Arial"/>
          <w:noProof/>
        </w:rPr>
      </w:pPr>
      <w:r w:rsidRPr="00644AE3">
        <w:rPr>
          <w:rFonts w:ascii="Arial" w:eastAsia="Calibri" w:hAnsi="Arial" w:cs="Arial"/>
          <w:noProof/>
        </w:rPr>
        <w:t xml:space="preserve">Challenging </w:t>
      </w:r>
      <w:r w:rsidR="00AB3375">
        <w:rPr>
          <w:rFonts w:ascii="Arial" w:eastAsia="Calibri" w:hAnsi="Arial" w:cs="Arial"/>
          <w:noProof/>
        </w:rPr>
        <w:t>b</w:t>
      </w:r>
      <w:r w:rsidRPr="00644AE3">
        <w:rPr>
          <w:rFonts w:ascii="Arial" w:eastAsia="Calibri" w:hAnsi="Arial" w:cs="Arial"/>
          <w:noProof/>
        </w:rPr>
        <w:t>ehaviour</w:t>
      </w:r>
    </w:p>
    <w:p w14:paraId="3DD5F245" w14:textId="2B7DECA1" w:rsidR="00A77B3E" w:rsidRPr="00644AE3" w:rsidRDefault="00010FF1" w:rsidP="000469B1">
      <w:pPr>
        <w:numPr>
          <w:ilvl w:val="0"/>
          <w:numId w:val="5"/>
        </w:numPr>
        <w:spacing w:before="160" w:line="276" w:lineRule="auto"/>
        <w:ind w:left="2874" w:hanging="357"/>
        <w:contextualSpacing/>
        <w:rPr>
          <w:rFonts w:ascii="Arial" w:eastAsia="Calibri" w:hAnsi="Arial" w:cs="Arial"/>
          <w:noProof/>
        </w:rPr>
      </w:pPr>
      <w:r w:rsidRPr="00644AE3">
        <w:rPr>
          <w:rFonts w:ascii="Arial" w:eastAsia="Calibri" w:hAnsi="Arial" w:cs="Arial"/>
          <w:noProof/>
        </w:rPr>
        <w:t xml:space="preserve">Sensory </w:t>
      </w:r>
      <w:r w:rsidR="00AB3375">
        <w:rPr>
          <w:rFonts w:ascii="Arial" w:eastAsia="Calibri" w:hAnsi="Arial" w:cs="Arial"/>
          <w:noProof/>
        </w:rPr>
        <w:t>n</w:t>
      </w:r>
      <w:r w:rsidRPr="00644AE3">
        <w:rPr>
          <w:rFonts w:ascii="Arial" w:eastAsia="Calibri" w:hAnsi="Arial" w:cs="Arial"/>
          <w:noProof/>
        </w:rPr>
        <w:t>eeds/</w:t>
      </w:r>
      <w:r w:rsidR="00AB3375">
        <w:rPr>
          <w:rFonts w:ascii="Arial" w:eastAsia="Calibri" w:hAnsi="Arial" w:cs="Arial"/>
          <w:noProof/>
        </w:rPr>
        <w:t>e</w:t>
      </w:r>
      <w:r w:rsidRPr="00644AE3">
        <w:rPr>
          <w:rFonts w:ascii="Arial" w:eastAsia="Calibri" w:hAnsi="Arial" w:cs="Arial"/>
          <w:noProof/>
        </w:rPr>
        <w:t xml:space="preserve">nvironmental </w:t>
      </w:r>
      <w:r w:rsidR="00AB3375">
        <w:rPr>
          <w:rFonts w:ascii="Arial" w:eastAsia="Calibri" w:hAnsi="Arial" w:cs="Arial"/>
          <w:noProof/>
        </w:rPr>
        <w:t>f</w:t>
      </w:r>
      <w:r w:rsidRPr="00644AE3">
        <w:rPr>
          <w:rFonts w:ascii="Arial" w:eastAsia="Calibri" w:hAnsi="Arial" w:cs="Arial"/>
          <w:noProof/>
        </w:rPr>
        <w:t>actors</w:t>
      </w:r>
    </w:p>
    <w:p w14:paraId="53BC26BE" w14:textId="00C0DBE6" w:rsidR="00A77B3E" w:rsidRPr="00644AE3" w:rsidRDefault="000469B1">
      <w:pPr>
        <w:spacing w:before="160" w:line="276" w:lineRule="auto"/>
        <w:ind w:left="2160"/>
        <w:rPr>
          <w:rFonts w:ascii="Arial" w:eastAsia="Calibri" w:hAnsi="Arial" w:cs="Arial"/>
          <w:noProof/>
        </w:rPr>
      </w:pPr>
      <w:r>
        <w:rPr>
          <w:rFonts w:ascii="Arial" w:eastAsia="Calibri" w:hAnsi="Arial" w:cs="Arial"/>
          <w:noProof/>
        </w:rPr>
        <w:t>The</w:t>
      </w:r>
      <w:r w:rsidR="00010FF1" w:rsidRPr="00644AE3">
        <w:rPr>
          <w:rFonts w:ascii="Arial" w:eastAsia="Calibri" w:hAnsi="Arial" w:cs="Arial"/>
          <w:noProof/>
        </w:rPr>
        <w:t xml:space="preserve"> </w:t>
      </w:r>
      <w:r w:rsidR="00AB3375">
        <w:rPr>
          <w:rFonts w:ascii="Arial" w:eastAsia="Calibri" w:hAnsi="Arial" w:cs="Arial"/>
          <w:noProof/>
        </w:rPr>
        <w:t>n</w:t>
      </w:r>
      <w:r w:rsidR="00010FF1" w:rsidRPr="00644AE3">
        <w:rPr>
          <w:rFonts w:ascii="Arial" w:eastAsia="Calibri" w:hAnsi="Arial" w:cs="Arial"/>
          <w:noProof/>
        </w:rPr>
        <w:t xml:space="preserve">ew </w:t>
      </w:r>
      <w:r w:rsidR="00007B04">
        <w:rPr>
          <w:rFonts w:ascii="Arial" w:eastAsia="Calibri" w:hAnsi="Arial" w:cs="Arial"/>
          <w:noProof/>
        </w:rPr>
        <w:t>s</w:t>
      </w:r>
      <w:r w:rsidR="00010FF1" w:rsidRPr="00644AE3">
        <w:rPr>
          <w:rFonts w:ascii="Arial" w:eastAsia="Calibri" w:hAnsi="Arial" w:cs="Arial"/>
          <w:noProof/>
        </w:rPr>
        <w:t xml:space="preserve">ervice </w:t>
      </w:r>
      <w:r w:rsidR="00007B04">
        <w:rPr>
          <w:rFonts w:ascii="Arial" w:eastAsia="Calibri" w:hAnsi="Arial" w:cs="Arial"/>
          <w:noProof/>
        </w:rPr>
        <w:t>d</w:t>
      </w:r>
      <w:r w:rsidR="00010FF1" w:rsidRPr="00644AE3">
        <w:rPr>
          <w:rFonts w:ascii="Arial" w:eastAsia="Calibri" w:hAnsi="Arial" w:cs="Arial"/>
          <w:noProof/>
        </w:rPr>
        <w:t xml:space="preserve">elivery </w:t>
      </w:r>
      <w:r w:rsidR="00007B04">
        <w:rPr>
          <w:rFonts w:ascii="Arial" w:eastAsia="Calibri" w:hAnsi="Arial" w:cs="Arial"/>
          <w:noProof/>
        </w:rPr>
        <w:t>m</w:t>
      </w:r>
      <w:r w:rsidR="00010FF1" w:rsidRPr="00644AE3">
        <w:rPr>
          <w:rFonts w:ascii="Arial" w:eastAsia="Calibri" w:hAnsi="Arial" w:cs="Arial"/>
          <w:noProof/>
        </w:rPr>
        <w:t xml:space="preserve">odel for </w:t>
      </w:r>
      <w:r w:rsidR="00007B04">
        <w:rPr>
          <w:rFonts w:ascii="Arial" w:eastAsia="Calibri" w:hAnsi="Arial" w:cs="Arial"/>
          <w:noProof/>
        </w:rPr>
        <w:t>c</w:t>
      </w:r>
      <w:r w:rsidR="00010FF1" w:rsidRPr="00644AE3">
        <w:rPr>
          <w:rFonts w:ascii="Arial" w:eastAsia="Calibri" w:hAnsi="Arial" w:cs="Arial"/>
          <w:noProof/>
        </w:rPr>
        <w:t xml:space="preserve">omprehensive and </w:t>
      </w:r>
      <w:r w:rsidR="00007B04">
        <w:rPr>
          <w:rFonts w:ascii="Arial" w:eastAsia="Calibri" w:hAnsi="Arial" w:cs="Arial"/>
          <w:noProof/>
        </w:rPr>
        <w:t>c</w:t>
      </w:r>
      <w:r w:rsidR="00010FF1" w:rsidRPr="00644AE3">
        <w:rPr>
          <w:rFonts w:ascii="Arial" w:eastAsia="Calibri" w:hAnsi="Arial" w:cs="Arial"/>
          <w:noProof/>
        </w:rPr>
        <w:t>onsultative</w:t>
      </w:r>
      <w:r w:rsidR="00F0567F">
        <w:rPr>
          <w:rFonts w:ascii="Arial" w:eastAsia="Calibri" w:hAnsi="Arial" w:cs="Arial"/>
          <w:noProof/>
        </w:rPr>
        <w:t xml:space="preserve"> </w:t>
      </w:r>
      <w:r w:rsidR="00007B04">
        <w:rPr>
          <w:rFonts w:ascii="Arial" w:eastAsia="Calibri" w:hAnsi="Arial" w:cs="Arial"/>
          <w:noProof/>
        </w:rPr>
        <w:t xml:space="preserve">services </w:t>
      </w:r>
      <w:r w:rsidR="00010FF1" w:rsidRPr="00644AE3">
        <w:rPr>
          <w:rFonts w:ascii="Arial" w:eastAsia="Calibri" w:hAnsi="Arial" w:cs="Arial"/>
          <w:noProof/>
        </w:rPr>
        <w:t xml:space="preserve">provides </w:t>
      </w:r>
      <w:r w:rsidR="00BA10F7">
        <w:rPr>
          <w:rFonts w:ascii="Arial" w:eastAsia="Calibri" w:hAnsi="Arial" w:cs="Arial"/>
          <w:noProof/>
        </w:rPr>
        <w:t>a</w:t>
      </w:r>
      <w:r w:rsidR="00010FF1" w:rsidRPr="00644AE3">
        <w:rPr>
          <w:rFonts w:ascii="Arial" w:eastAsia="Calibri" w:hAnsi="Arial" w:cs="Arial"/>
          <w:noProof/>
        </w:rPr>
        <w:t>dditional supports for students who do not qualify for DCART</w:t>
      </w:r>
      <w:r>
        <w:rPr>
          <w:rFonts w:ascii="Arial" w:eastAsia="Calibri" w:hAnsi="Arial" w:cs="Arial"/>
          <w:noProof/>
        </w:rPr>
        <w:t xml:space="preserve">. </w:t>
      </w:r>
      <w:r w:rsidR="009D3887">
        <w:rPr>
          <w:rFonts w:ascii="Arial" w:eastAsia="Calibri" w:hAnsi="Arial" w:cs="Arial"/>
          <w:noProof/>
        </w:rPr>
        <w:t>Consultative</w:t>
      </w:r>
      <w:r w:rsidR="00010FF1" w:rsidRPr="00644AE3">
        <w:rPr>
          <w:rFonts w:ascii="Arial" w:eastAsia="Calibri" w:hAnsi="Arial" w:cs="Arial"/>
          <w:noProof/>
        </w:rPr>
        <w:t xml:space="preserve"> services </w:t>
      </w:r>
      <w:r w:rsidR="009D3887">
        <w:rPr>
          <w:rFonts w:ascii="Arial" w:eastAsia="Calibri" w:hAnsi="Arial" w:cs="Arial"/>
          <w:noProof/>
        </w:rPr>
        <w:t xml:space="preserve">are </w:t>
      </w:r>
      <w:r w:rsidR="00356C82">
        <w:rPr>
          <w:rFonts w:ascii="Arial" w:eastAsia="Calibri" w:hAnsi="Arial" w:cs="Arial"/>
          <w:noProof/>
        </w:rPr>
        <w:t xml:space="preserve">also </w:t>
      </w:r>
      <w:r w:rsidR="009D3887">
        <w:rPr>
          <w:rFonts w:ascii="Arial" w:eastAsia="Calibri" w:hAnsi="Arial" w:cs="Arial"/>
          <w:noProof/>
        </w:rPr>
        <w:t>being provided</w:t>
      </w:r>
      <w:r w:rsidR="00010FF1" w:rsidRPr="00644AE3">
        <w:rPr>
          <w:rFonts w:ascii="Arial" w:eastAsia="Calibri" w:hAnsi="Arial" w:cs="Arial"/>
          <w:noProof/>
        </w:rPr>
        <w:t xml:space="preserve"> by our Consultant and Resource Teacher for Autism Service</w:t>
      </w:r>
      <w:r w:rsidR="00356C82">
        <w:rPr>
          <w:rFonts w:ascii="Arial" w:eastAsia="Calibri" w:hAnsi="Arial" w:cs="Arial"/>
          <w:noProof/>
        </w:rPr>
        <w:t>s</w:t>
      </w:r>
      <w:r w:rsidR="00010FF1" w:rsidRPr="00644AE3">
        <w:rPr>
          <w:rFonts w:ascii="Arial" w:eastAsia="Calibri" w:hAnsi="Arial" w:cs="Arial"/>
          <w:noProof/>
        </w:rPr>
        <w:t xml:space="preserve">. The objective is to further develop capacity building in the school while supporting the </w:t>
      </w:r>
      <w:r w:rsidR="00356C82">
        <w:rPr>
          <w:rFonts w:ascii="Arial" w:eastAsia="Calibri" w:hAnsi="Arial" w:cs="Arial"/>
          <w:noProof/>
        </w:rPr>
        <w:t>Program Support Teacher (</w:t>
      </w:r>
      <w:r w:rsidR="00010FF1" w:rsidRPr="00644AE3">
        <w:rPr>
          <w:rFonts w:ascii="Arial" w:eastAsia="Calibri" w:hAnsi="Arial" w:cs="Arial"/>
          <w:noProof/>
        </w:rPr>
        <w:t>PST</w:t>
      </w:r>
      <w:r w:rsidR="00356C82">
        <w:rPr>
          <w:rFonts w:ascii="Arial" w:eastAsia="Calibri" w:hAnsi="Arial" w:cs="Arial"/>
          <w:noProof/>
        </w:rPr>
        <w:t>)</w:t>
      </w:r>
      <w:r w:rsidR="00010FF1" w:rsidRPr="00644AE3">
        <w:rPr>
          <w:rFonts w:ascii="Arial" w:eastAsia="Calibri" w:hAnsi="Arial" w:cs="Arial"/>
          <w:noProof/>
        </w:rPr>
        <w:t xml:space="preserve"> in their roles as </w:t>
      </w:r>
      <w:r w:rsidR="00575360">
        <w:rPr>
          <w:rFonts w:ascii="Arial" w:eastAsia="Calibri" w:hAnsi="Arial" w:cs="Arial"/>
          <w:noProof/>
        </w:rPr>
        <w:t>s</w:t>
      </w:r>
      <w:r w:rsidR="00010FF1" w:rsidRPr="00644AE3">
        <w:rPr>
          <w:rFonts w:ascii="Arial" w:eastAsia="Calibri" w:hAnsi="Arial" w:cs="Arial"/>
          <w:noProof/>
        </w:rPr>
        <w:t xml:space="preserve">pecial </w:t>
      </w:r>
      <w:r w:rsidR="00575360">
        <w:rPr>
          <w:rFonts w:ascii="Arial" w:eastAsia="Calibri" w:hAnsi="Arial" w:cs="Arial"/>
          <w:noProof/>
        </w:rPr>
        <w:t>e</w:t>
      </w:r>
      <w:r w:rsidR="00010FF1" w:rsidRPr="00644AE3">
        <w:rPr>
          <w:rFonts w:ascii="Arial" w:eastAsia="Calibri" w:hAnsi="Arial" w:cs="Arial"/>
          <w:noProof/>
        </w:rPr>
        <w:t xml:space="preserve">ducation </w:t>
      </w:r>
      <w:r w:rsidR="00575360">
        <w:rPr>
          <w:rFonts w:ascii="Arial" w:eastAsia="Calibri" w:hAnsi="Arial" w:cs="Arial"/>
          <w:noProof/>
        </w:rPr>
        <w:t>l</w:t>
      </w:r>
      <w:r w:rsidR="00010FF1" w:rsidRPr="00644AE3">
        <w:rPr>
          <w:rFonts w:ascii="Arial" w:eastAsia="Calibri" w:hAnsi="Arial" w:cs="Arial"/>
          <w:noProof/>
        </w:rPr>
        <w:t>eaders.</w:t>
      </w:r>
    </w:p>
    <w:p w14:paraId="74273384" w14:textId="17226DBD" w:rsidR="00A77B3E" w:rsidRPr="00644AE3" w:rsidRDefault="00010FF1">
      <w:pPr>
        <w:spacing w:before="160" w:line="276" w:lineRule="auto"/>
        <w:ind w:left="2160"/>
        <w:rPr>
          <w:rFonts w:ascii="Arial" w:eastAsia="Calibri" w:hAnsi="Arial" w:cs="Arial"/>
          <w:noProof/>
        </w:rPr>
      </w:pPr>
      <w:r w:rsidRPr="00644AE3">
        <w:rPr>
          <w:rFonts w:ascii="Arial" w:eastAsia="Calibri" w:hAnsi="Arial" w:cs="Arial"/>
          <w:noProof/>
        </w:rPr>
        <w:lastRenderedPageBreak/>
        <w:t xml:space="preserve">The Geneva Centre Ministry Course funding for </w:t>
      </w:r>
      <w:r w:rsidR="00575360">
        <w:rPr>
          <w:rFonts w:ascii="Arial" w:eastAsia="Calibri" w:hAnsi="Arial" w:cs="Arial"/>
          <w:noProof/>
        </w:rPr>
        <w:t>Applied Behaviour Analysis (</w:t>
      </w:r>
      <w:r w:rsidRPr="00644AE3">
        <w:rPr>
          <w:rFonts w:ascii="Arial" w:eastAsia="Calibri" w:hAnsi="Arial" w:cs="Arial"/>
          <w:noProof/>
        </w:rPr>
        <w:t>ABA</w:t>
      </w:r>
      <w:r w:rsidR="00575360">
        <w:rPr>
          <w:rFonts w:ascii="Arial" w:eastAsia="Calibri" w:hAnsi="Arial" w:cs="Arial"/>
          <w:noProof/>
        </w:rPr>
        <w:t>)</w:t>
      </w:r>
      <w:r w:rsidRPr="00644AE3">
        <w:rPr>
          <w:rFonts w:ascii="Arial" w:eastAsia="Calibri" w:hAnsi="Arial" w:cs="Arial"/>
          <w:noProof/>
        </w:rPr>
        <w:t xml:space="preserve"> was given to DCDSB on the Sonderley online platform. $33,000 was provided and all funds were spent.</w:t>
      </w:r>
    </w:p>
    <w:p w14:paraId="1EF04FC2" w14:textId="4FB49CA6" w:rsidR="00A77B3E" w:rsidRPr="00644AE3" w:rsidRDefault="00010FF1">
      <w:pPr>
        <w:spacing w:before="160" w:line="276" w:lineRule="auto"/>
        <w:ind w:left="2160"/>
        <w:rPr>
          <w:rFonts w:ascii="Arial" w:eastAsia="Calibri" w:hAnsi="Arial" w:cs="Arial"/>
          <w:noProof/>
        </w:rPr>
      </w:pPr>
      <w:r w:rsidRPr="00644AE3">
        <w:rPr>
          <w:rFonts w:ascii="Arial" w:eastAsia="Calibri" w:hAnsi="Arial" w:cs="Arial"/>
          <w:noProof/>
        </w:rPr>
        <w:t xml:space="preserve">A Numbered Memo in January offered courses to all educators who were interested. 53 </w:t>
      </w:r>
      <w:r w:rsidR="00575360">
        <w:rPr>
          <w:rFonts w:ascii="Arial" w:eastAsia="Calibri" w:hAnsi="Arial" w:cs="Arial"/>
          <w:noProof/>
        </w:rPr>
        <w:t>e</w:t>
      </w:r>
      <w:r w:rsidRPr="00644AE3">
        <w:rPr>
          <w:rFonts w:ascii="Arial" w:eastAsia="Calibri" w:hAnsi="Arial" w:cs="Arial"/>
          <w:noProof/>
        </w:rPr>
        <w:t>ducators registered for courses.</w:t>
      </w:r>
    </w:p>
    <w:p w14:paraId="0430823F" w14:textId="64386A58" w:rsidR="00A77B3E" w:rsidRPr="00644AE3" w:rsidRDefault="00010FF1">
      <w:pPr>
        <w:spacing w:before="160" w:line="276" w:lineRule="auto"/>
        <w:ind w:left="2160"/>
        <w:rPr>
          <w:rFonts w:ascii="Arial" w:eastAsia="Calibri" w:hAnsi="Arial" w:cs="Arial"/>
          <w:noProof/>
        </w:rPr>
      </w:pPr>
      <w:r w:rsidRPr="00644AE3">
        <w:rPr>
          <w:rFonts w:ascii="Arial" w:eastAsia="Calibri" w:hAnsi="Arial" w:cs="Arial"/>
          <w:noProof/>
        </w:rPr>
        <w:t xml:space="preserve">Promoting Emergence of Advanced Knowledge (PEAK) is an evidence-based assessment and corresponding curriculum that combines the traditional ABA verbal </w:t>
      </w:r>
      <w:r w:rsidR="00D65F0B">
        <w:rPr>
          <w:rFonts w:ascii="Arial" w:eastAsia="Calibri" w:hAnsi="Arial" w:cs="Arial"/>
          <w:noProof/>
        </w:rPr>
        <w:t>behaviour</w:t>
      </w:r>
      <w:r w:rsidRPr="00644AE3">
        <w:rPr>
          <w:rFonts w:ascii="Arial" w:eastAsia="Calibri" w:hAnsi="Arial" w:cs="Arial"/>
          <w:noProof/>
        </w:rPr>
        <w:t xml:space="preserve"> approach with the science of Derived Relational Responding. It also helps with teaching problem-solving skills and advanced language skills. All members of DCART and</w:t>
      </w:r>
      <w:r w:rsidR="00912287">
        <w:rPr>
          <w:rFonts w:ascii="Arial" w:eastAsia="Calibri" w:hAnsi="Arial" w:cs="Arial"/>
          <w:noProof/>
        </w:rPr>
        <w:t xml:space="preserve"> </w:t>
      </w:r>
      <w:r w:rsidR="00912287" w:rsidRPr="00644AE3">
        <w:rPr>
          <w:rFonts w:ascii="Arial" w:eastAsia="Calibri" w:hAnsi="Arial" w:cs="Arial"/>
          <w:noProof/>
        </w:rPr>
        <w:t>Early Intervention Classroom</w:t>
      </w:r>
      <w:r w:rsidRPr="00644AE3">
        <w:rPr>
          <w:rFonts w:ascii="Arial" w:eastAsia="Calibri" w:hAnsi="Arial" w:cs="Arial"/>
          <w:noProof/>
        </w:rPr>
        <w:t xml:space="preserve"> </w:t>
      </w:r>
      <w:r w:rsidR="00912287">
        <w:rPr>
          <w:rFonts w:ascii="Arial" w:eastAsia="Calibri" w:hAnsi="Arial" w:cs="Arial"/>
          <w:noProof/>
        </w:rPr>
        <w:t>(</w:t>
      </w:r>
      <w:r w:rsidRPr="00644AE3">
        <w:rPr>
          <w:rFonts w:ascii="Arial" w:eastAsia="Calibri" w:hAnsi="Arial" w:cs="Arial"/>
          <w:noProof/>
        </w:rPr>
        <w:t>EIC</w:t>
      </w:r>
      <w:r w:rsidR="00912287">
        <w:rPr>
          <w:rFonts w:ascii="Arial" w:eastAsia="Calibri" w:hAnsi="Arial" w:cs="Arial"/>
          <w:noProof/>
        </w:rPr>
        <w:t>)</w:t>
      </w:r>
      <w:r w:rsidRPr="00644AE3">
        <w:rPr>
          <w:rFonts w:ascii="Arial" w:eastAsia="Calibri" w:hAnsi="Arial" w:cs="Arial"/>
          <w:noProof/>
        </w:rPr>
        <w:t xml:space="preserve"> Staff were trained in a 2-day certification course. PEAK is used to support student learning in all 3 EIC sites, under the direction of Kara Kenney, </w:t>
      </w:r>
      <w:r w:rsidR="00912287">
        <w:rPr>
          <w:rFonts w:ascii="Arial" w:eastAsia="Calibri" w:hAnsi="Arial" w:cs="Arial"/>
          <w:noProof/>
        </w:rPr>
        <w:t>Board Certified Behaviour Analyst (</w:t>
      </w:r>
      <w:r w:rsidRPr="00644AE3">
        <w:rPr>
          <w:rFonts w:ascii="Arial" w:eastAsia="Calibri" w:hAnsi="Arial" w:cs="Arial"/>
          <w:noProof/>
        </w:rPr>
        <w:t>BCBA</w:t>
      </w:r>
      <w:r w:rsidR="00912287">
        <w:rPr>
          <w:rFonts w:ascii="Arial" w:eastAsia="Calibri" w:hAnsi="Arial" w:cs="Arial"/>
          <w:noProof/>
        </w:rPr>
        <w:t>)</w:t>
      </w:r>
      <w:r w:rsidRPr="00644AE3">
        <w:rPr>
          <w:rFonts w:ascii="Arial" w:eastAsia="Calibri" w:hAnsi="Arial" w:cs="Arial"/>
          <w:noProof/>
        </w:rPr>
        <w:t xml:space="preserve"> and supported by Melissa Hooper, </w:t>
      </w:r>
      <w:r w:rsidR="008E7154">
        <w:rPr>
          <w:rFonts w:ascii="Arial" w:eastAsia="Calibri" w:hAnsi="Arial" w:cs="Arial"/>
          <w:noProof/>
        </w:rPr>
        <w:t>Behaviour Support Specialist (</w:t>
      </w:r>
      <w:r w:rsidRPr="00644AE3">
        <w:rPr>
          <w:rFonts w:ascii="Arial" w:eastAsia="Calibri" w:hAnsi="Arial" w:cs="Arial"/>
          <w:noProof/>
        </w:rPr>
        <w:t>BSS</w:t>
      </w:r>
      <w:r w:rsidR="008E7154">
        <w:rPr>
          <w:rFonts w:ascii="Arial" w:eastAsia="Calibri" w:hAnsi="Arial" w:cs="Arial"/>
          <w:noProof/>
        </w:rPr>
        <w:t>)</w:t>
      </w:r>
      <w:r w:rsidRPr="00644AE3">
        <w:rPr>
          <w:rFonts w:ascii="Arial" w:eastAsia="Calibri" w:hAnsi="Arial" w:cs="Arial"/>
          <w:noProof/>
        </w:rPr>
        <w:t>.</w:t>
      </w:r>
    </w:p>
    <w:p w14:paraId="54016A46" w14:textId="1A1B586E" w:rsidR="00A77B3E" w:rsidRPr="00644AE3" w:rsidRDefault="00010FF1" w:rsidP="00F457F2">
      <w:pPr>
        <w:spacing w:before="160" w:after="120" w:line="276" w:lineRule="auto"/>
        <w:ind w:left="2160"/>
        <w:rPr>
          <w:rFonts w:ascii="Arial" w:eastAsia="Calibri" w:hAnsi="Arial" w:cs="Arial"/>
          <w:noProof/>
        </w:rPr>
      </w:pPr>
      <w:r w:rsidRPr="00644AE3">
        <w:rPr>
          <w:rFonts w:ascii="Arial" w:eastAsia="Calibri" w:hAnsi="Arial" w:cs="Arial"/>
          <w:noProof/>
        </w:rPr>
        <w:t xml:space="preserve">The ABA courses were offered virtually after school and on </w:t>
      </w:r>
      <w:r w:rsidR="008E7154">
        <w:rPr>
          <w:rFonts w:ascii="Arial" w:eastAsia="Calibri" w:hAnsi="Arial" w:cs="Arial"/>
          <w:noProof/>
        </w:rPr>
        <w:t>Professional Activity (</w:t>
      </w:r>
      <w:r w:rsidRPr="00644AE3">
        <w:rPr>
          <w:rFonts w:ascii="Arial" w:eastAsia="Calibri" w:hAnsi="Arial" w:cs="Arial"/>
          <w:noProof/>
        </w:rPr>
        <w:t>P</w:t>
      </w:r>
      <w:r w:rsidR="008E7154">
        <w:rPr>
          <w:rFonts w:ascii="Arial" w:eastAsia="Calibri" w:hAnsi="Arial" w:cs="Arial"/>
          <w:noProof/>
        </w:rPr>
        <w:t>A)</w:t>
      </w:r>
      <w:r w:rsidRPr="00644AE3">
        <w:rPr>
          <w:rFonts w:ascii="Arial" w:eastAsia="Calibri" w:hAnsi="Arial" w:cs="Arial"/>
          <w:noProof/>
        </w:rPr>
        <w:t xml:space="preserve"> Days. They </w:t>
      </w:r>
      <w:r w:rsidR="00100A71">
        <w:rPr>
          <w:rFonts w:ascii="Arial" w:eastAsia="Calibri" w:hAnsi="Arial" w:cs="Arial"/>
          <w:noProof/>
        </w:rPr>
        <w:t xml:space="preserve">were </w:t>
      </w:r>
      <w:r w:rsidRPr="00644AE3">
        <w:rPr>
          <w:rFonts w:ascii="Arial" w:eastAsia="Calibri" w:hAnsi="Arial" w:cs="Arial"/>
          <w:noProof/>
        </w:rPr>
        <w:t>well attended by educators. In addition to the 4 ABA certificate courses, course offerings also include:</w:t>
      </w:r>
    </w:p>
    <w:p w14:paraId="5556F2E5" w14:textId="77777777" w:rsidR="00A77B3E" w:rsidRPr="00644AE3" w:rsidRDefault="00010FF1" w:rsidP="00BA10F7">
      <w:pPr>
        <w:numPr>
          <w:ilvl w:val="0"/>
          <w:numId w:val="6"/>
        </w:numPr>
        <w:spacing w:before="160" w:line="276" w:lineRule="auto"/>
        <w:ind w:left="2874" w:hanging="357"/>
        <w:contextualSpacing/>
        <w:rPr>
          <w:rFonts w:ascii="Arial" w:eastAsia="Calibri" w:hAnsi="Arial" w:cs="Arial"/>
          <w:noProof/>
        </w:rPr>
      </w:pPr>
      <w:r w:rsidRPr="00644AE3">
        <w:rPr>
          <w:rFonts w:ascii="Arial" w:eastAsia="Calibri" w:hAnsi="Arial" w:cs="Arial"/>
          <w:noProof/>
        </w:rPr>
        <w:t>Sensory Integration</w:t>
      </w:r>
    </w:p>
    <w:p w14:paraId="03B11183" w14:textId="77777777" w:rsidR="00A77B3E" w:rsidRPr="00644AE3" w:rsidRDefault="00010FF1" w:rsidP="00BA10F7">
      <w:pPr>
        <w:numPr>
          <w:ilvl w:val="0"/>
          <w:numId w:val="6"/>
        </w:numPr>
        <w:spacing w:before="160" w:line="276" w:lineRule="auto"/>
        <w:ind w:left="2874" w:hanging="357"/>
        <w:contextualSpacing/>
        <w:rPr>
          <w:rFonts w:ascii="Arial" w:eastAsia="Calibri" w:hAnsi="Arial" w:cs="Arial"/>
          <w:noProof/>
        </w:rPr>
      </w:pPr>
      <w:r w:rsidRPr="00644AE3">
        <w:rPr>
          <w:rFonts w:ascii="Arial" w:eastAsia="Calibri" w:hAnsi="Arial" w:cs="Arial"/>
          <w:noProof/>
        </w:rPr>
        <w:t>Functional Behaviour Assessment</w:t>
      </w:r>
    </w:p>
    <w:p w14:paraId="3AF98BA8" w14:textId="77777777" w:rsidR="00A77B3E" w:rsidRPr="00644AE3" w:rsidRDefault="00010FF1" w:rsidP="00BA10F7">
      <w:pPr>
        <w:numPr>
          <w:ilvl w:val="0"/>
          <w:numId w:val="6"/>
        </w:numPr>
        <w:spacing w:before="160" w:line="276" w:lineRule="auto"/>
        <w:ind w:left="2874" w:hanging="357"/>
        <w:contextualSpacing/>
        <w:rPr>
          <w:rFonts w:ascii="Arial" w:eastAsia="Calibri" w:hAnsi="Arial" w:cs="Arial"/>
          <w:noProof/>
        </w:rPr>
      </w:pPr>
      <w:r w:rsidRPr="00644AE3">
        <w:rPr>
          <w:rFonts w:ascii="Arial" w:eastAsia="Calibri" w:hAnsi="Arial" w:cs="Arial"/>
          <w:noProof/>
        </w:rPr>
        <w:t>Social Language</w:t>
      </w:r>
    </w:p>
    <w:p w14:paraId="126F874C" w14:textId="77777777" w:rsidR="00A77B3E" w:rsidRPr="00644AE3" w:rsidRDefault="00010FF1" w:rsidP="00BA10F7">
      <w:pPr>
        <w:numPr>
          <w:ilvl w:val="0"/>
          <w:numId w:val="6"/>
        </w:numPr>
        <w:spacing w:before="160" w:line="276" w:lineRule="auto"/>
        <w:ind w:left="2874" w:hanging="357"/>
        <w:contextualSpacing/>
        <w:rPr>
          <w:rFonts w:ascii="Arial" w:eastAsia="Calibri" w:hAnsi="Arial" w:cs="Arial"/>
          <w:noProof/>
        </w:rPr>
      </w:pPr>
      <w:r w:rsidRPr="00644AE3">
        <w:rPr>
          <w:rFonts w:ascii="Arial" w:eastAsia="Calibri" w:hAnsi="Arial" w:cs="Arial"/>
          <w:noProof/>
        </w:rPr>
        <w:t>Alternative Curriculum/IEPs</w:t>
      </w:r>
    </w:p>
    <w:p w14:paraId="5BA62B3A" w14:textId="77777777" w:rsidR="00A77B3E" w:rsidRPr="00644AE3" w:rsidRDefault="00010FF1" w:rsidP="00BA10F7">
      <w:pPr>
        <w:numPr>
          <w:ilvl w:val="0"/>
          <w:numId w:val="6"/>
        </w:numPr>
        <w:spacing w:before="160" w:line="276" w:lineRule="auto"/>
        <w:ind w:left="2874" w:hanging="357"/>
        <w:contextualSpacing/>
        <w:rPr>
          <w:rFonts w:ascii="Arial" w:eastAsia="Calibri" w:hAnsi="Arial" w:cs="Arial"/>
          <w:noProof/>
        </w:rPr>
      </w:pPr>
      <w:r w:rsidRPr="00644AE3">
        <w:rPr>
          <w:rFonts w:ascii="Arial" w:eastAsia="Calibri" w:hAnsi="Arial" w:cs="Arial"/>
          <w:noProof/>
        </w:rPr>
        <w:t>Boom Cards</w:t>
      </w:r>
    </w:p>
    <w:p w14:paraId="10D527E4" w14:textId="77777777" w:rsidR="00A77B3E" w:rsidRPr="00644AE3" w:rsidRDefault="00010FF1" w:rsidP="00BA10F7">
      <w:pPr>
        <w:numPr>
          <w:ilvl w:val="0"/>
          <w:numId w:val="6"/>
        </w:numPr>
        <w:spacing w:before="160" w:line="276" w:lineRule="auto"/>
        <w:ind w:left="2874" w:hanging="357"/>
        <w:contextualSpacing/>
        <w:rPr>
          <w:rFonts w:ascii="Arial" w:eastAsia="Calibri" w:hAnsi="Arial" w:cs="Arial"/>
          <w:noProof/>
        </w:rPr>
      </w:pPr>
      <w:r w:rsidRPr="00644AE3">
        <w:rPr>
          <w:rFonts w:ascii="Arial" w:eastAsia="Calibri" w:hAnsi="Arial" w:cs="Arial"/>
          <w:noProof/>
        </w:rPr>
        <w:t>Supporting Students on the Spectrum</w:t>
      </w:r>
    </w:p>
    <w:p w14:paraId="29EAADCC" w14:textId="77777777" w:rsidR="00FF0A9F" w:rsidRPr="00644AE3" w:rsidRDefault="00FF0A9F" w:rsidP="00F457F2">
      <w:pPr>
        <w:spacing w:before="160" w:after="120" w:line="276" w:lineRule="auto"/>
        <w:ind w:left="2160"/>
        <w:rPr>
          <w:rFonts w:ascii="Arial" w:eastAsia="Calibri" w:hAnsi="Arial" w:cs="Arial"/>
          <w:noProof/>
        </w:rPr>
      </w:pPr>
      <w:r w:rsidRPr="00644AE3">
        <w:rPr>
          <w:rFonts w:ascii="Arial" w:eastAsia="Calibri" w:hAnsi="Arial" w:cs="Arial"/>
          <w:noProof/>
        </w:rPr>
        <w:t>The After School Social Skills Programs currently offer virtual learning for:</w:t>
      </w:r>
    </w:p>
    <w:p w14:paraId="2B1A3717" w14:textId="77777777" w:rsidR="00FF0A9F" w:rsidRPr="00644AE3" w:rsidRDefault="00FF0A9F" w:rsidP="00FF0A9F">
      <w:pPr>
        <w:numPr>
          <w:ilvl w:val="0"/>
          <w:numId w:val="7"/>
        </w:numPr>
        <w:spacing w:before="160" w:line="276" w:lineRule="auto"/>
        <w:ind w:left="2874" w:hanging="357"/>
        <w:contextualSpacing/>
        <w:rPr>
          <w:rFonts w:ascii="Arial" w:eastAsia="Calibri" w:hAnsi="Arial" w:cs="Arial"/>
          <w:noProof/>
        </w:rPr>
      </w:pPr>
      <w:r>
        <w:rPr>
          <w:rFonts w:ascii="Arial" w:eastAsia="Calibri" w:hAnsi="Arial" w:cs="Arial"/>
          <w:noProof/>
        </w:rPr>
        <w:t>Program for the Education and Enrichment of Relationship Skills (</w:t>
      </w:r>
      <w:r w:rsidRPr="00644AE3">
        <w:rPr>
          <w:rFonts w:ascii="Arial" w:eastAsia="Calibri" w:hAnsi="Arial" w:cs="Arial"/>
          <w:noProof/>
        </w:rPr>
        <w:t>PEERS</w:t>
      </w:r>
      <w:r>
        <w:rPr>
          <w:rFonts w:ascii="Arial" w:eastAsia="Calibri" w:hAnsi="Arial" w:cs="Arial"/>
          <w:noProof/>
        </w:rPr>
        <w:t>)</w:t>
      </w:r>
      <w:r w:rsidRPr="00644AE3">
        <w:rPr>
          <w:rFonts w:ascii="Arial" w:eastAsia="Calibri" w:hAnsi="Arial" w:cs="Arial"/>
          <w:noProof/>
        </w:rPr>
        <w:t xml:space="preserve"> for students in Grades 7-12</w:t>
      </w:r>
    </w:p>
    <w:p w14:paraId="27C03EE1" w14:textId="77777777" w:rsidR="00FF0A9F" w:rsidRPr="00644AE3" w:rsidRDefault="00FF0A9F" w:rsidP="00FF0A9F">
      <w:pPr>
        <w:numPr>
          <w:ilvl w:val="0"/>
          <w:numId w:val="7"/>
        </w:numPr>
        <w:spacing w:before="160" w:line="276" w:lineRule="auto"/>
        <w:ind w:left="2874" w:hanging="357"/>
        <w:contextualSpacing/>
        <w:rPr>
          <w:rFonts w:ascii="Arial" w:eastAsia="Calibri" w:hAnsi="Arial" w:cs="Arial"/>
          <w:noProof/>
        </w:rPr>
      </w:pPr>
      <w:r w:rsidRPr="00644AE3">
        <w:rPr>
          <w:rFonts w:ascii="Arial" w:eastAsia="Calibri" w:hAnsi="Arial" w:cs="Arial"/>
          <w:noProof/>
        </w:rPr>
        <w:t>Friendship Lab for both students and parents in Grades 3-6</w:t>
      </w:r>
    </w:p>
    <w:p w14:paraId="15390932" w14:textId="77777777" w:rsidR="00FF0A9F" w:rsidRPr="00644AE3" w:rsidRDefault="00FF0A9F" w:rsidP="00FF0A9F">
      <w:pPr>
        <w:numPr>
          <w:ilvl w:val="0"/>
          <w:numId w:val="7"/>
        </w:numPr>
        <w:spacing w:before="160" w:line="276" w:lineRule="auto"/>
        <w:ind w:left="2874" w:hanging="357"/>
        <w:contextualSpacing/>
        <w:rPr>
          <w:rFonts w:ascii="Arial" w:eastAsia="Calibri" w:hAnsi="Arial" w:cs="Arial"/>
          <w:noProof/>
        </w:rPr>
      </w:pPr>
      <w:r w:rsidRPr="00644AE3">
        <w:rPr>
          <w:rFonts w:ascii="Arial" w:eastAsia="Calibri" w:hAnsi="Arial" w:cs="Arial"/>
          <w:noProof/>
        </w:rPr>
        <w:t>Secret Agent Society for students ages 8-12</w:t>
      </w:r>
    </w:p>
    <w:p w14:paraId="0327D388" w14:textId="42586CA6" w:rsidR="00FF0A9F" w:rsidRDefault="00FF0A9F" w:rsidP="0016660F">
      <w:pPr>
        <w:spacing w:before="160" w:after="240" w:line="276" w:lineRule="auto"/>
        <w:ind w:left="2160"/>
        <w:rPr>
          <w:rFonts w:ascii="Arial" w:eastAsia="Calibri" w:hAnsi="Arial" w:cs="Arial"/>
          <w:noProof/>
        </w:rPr>
      </w:pPr>
      <w:r w:rsidRPr="00644AE3">
        <w:rPr>
          <w:rFonts w:ascii="Arial" w:eastAsia="Calibri" w:hAnsi="Arial" w:cs="Arial"/>
          <w:noProof/>
        </w:rPr>
        <w:t xml:space="preserve">All programs have been well attended all year. DCART staff was trained and certified in the new PEERS for Adults program which includes how to support </w:t>
      </w:r>
      <w:r w:rsidR="00D65F0B">
        <w:rPr>
          <w:rFonts w:ascii="Arial" w:eastAsia="Calibri" w:hAnsi="Arial" w:cs="Arial"/>
          <w:noProof/>
        </w:rPr>
        <w:t>caregivers</w:t>
      </w:r>
      <w:r w:rsidRPr="00644AE3">
        <w:rPr>
          <w:rFonts w:ascii="Arial" w:eastAsia="Calibri" w:hAnsi="Arial" w:cs="Arial"/>
          <w:noProof/>
        </w:rPr>
        <w:t>, as well as supporting older students with navigating dating in appropriate ways.</w:t>
      </w:r>
    </w:p>
    <w:p w14:paraId="5C6804CF" w14:textId="151C8BB1" w:rsidR="00A77B3E" w:rsidRPr="00644AE3" w:rsidRDefault="00010FF1" w:rsidP="0016660F">
      <w:pPr>
        <w:spacing w:after="100" w:afterAutospacing="1" w:line="276" w:lineRule="auto"/>
        <w:ind w:left="2160"/>
        <w:rPr>
          <w:rFonts w:ascii="Arial" w:eastAsia="Calibri" w:hAnsi="Arial" w:cs="Arial"/>
          <w:noProof/>
        </w:rPr>
      </w:pPr>
      <w:r w:rsidRPr="00644AE3">
        <w:rPr>
          <w:rFonts w:ascii="Arial" w:eastAsia="Calibri" w:hAnsi="Arial" w:cs="Arial"/>
          <w:noProof/>
        </w:rPr>
        <w:lastRenderedPageBreak/>
        <w:t>Helen answered questions as they arose.</w:t>
      </w:r>
    </w:p>
    <w:p w14:paraId="1D8D4EC5" w14:textId="2DD4A608" w:rsidR="00A77B3E" w:rsidRPr="00644AE3" w:rsidRDefault="00010FF1">
      <w:pPr>
        <w:numPr>
          <w:ilvl w:val="2"/>
          <w:numId w:val="1"/>
        </w:numPr>
        <w:spacing w:before="80" w:after="80" w:line="276" w:lineRule="auto"/>
        <w:rPr>
          <w:rFonts w:ascii="Arial" w:eastAsia="Calibri" w:hAnsi="Arial" w:cs="Arial"/>
          <w:noProof/>
        </w:rPr>
      </w:pPr>
      <w:r w:rsidRPr="00644AE3">
        <w:rPr>
          <w:rFonts w:ascii="Arial" w:eastAsia="Calibri" w:hAnsi="Arial" w:cs="Arial"/>
          <w:noProof/>
        </w:rPr>
        <w:t>Mental Health Leader's Report - Shelley Phoenix</w:t>
      </w:r>
    </w:p>
    <w:p w14:paraId="51139FAD" w14:textId="77777777" w:rsidR="00A77B3E" w:rsidRPr="00644AE3" w:rsidRDefault="00010FF1">
      <w:pPr>
        <w:spacing w:before="160" w:line="276" w:lineRule="auto"/>
        <w:ind w:left="2160"/>
        <w:rPr>
          <w:rFonts w:ascii="Arial" w:eastAsia="Calibri" w:hAnsi="Arial" w:cs="Arial"/>
          <w:noProof/>
        </w:rPr>
      </w:pPr>
      <w:r w:rsidRPr="00644AE3">
        <w:rPr>
          <w:rFonts w:ascii="Arial" w:eastAsia="Calibri" w:hAnsi="Arial" w:cs="Arial"/>
          <w:noProof/>
        </w:rPr>
        <w:t>In March, 53 staff members participated in the 3-part Supporting Minds at School, Mental Health Literacy series.</w:t>
      </w:r>
    </w:p>
    <w:p w14:paraId="78E18DF4" w14:textId="2C7A9A27" w:rsidR="00A77B3E" w:rsidRPr="00644AE3" w:rsidRDefault="00010FF1">
      <w:pPr>
        <w:spacing w:before="160" w:line="276" w:lineRule="auto"/>
        <w:ind w:left="2160"/>
        <w:rPr>
          <w:rFonts w:ascii="Arial" w:eastAsia="Calibri" w:hAnsi="Arial" w:cs="Arial"/>
          <w:noProof/>
        </w:rPr>
      </w:pPr>
      <w:r w:rsidRPr="00644AE3">
        <w:rPr>
          <w:rFonts w:ascii="Arial" w:eastAsia="Calibri" w:hAnsi="Arial" w:cs="Arial"/>
          <w:noProof/>
        </w:rPr>
        <w:t xml:space="preserve">On March 30, two DCDSB Behaviour Support Specialists were invited to share their Movement Floor initiative at a School Mental Health Ontario provincial webinar, showcasing best practices in supporting the mental health of students with special education needs. Over the past couple of years, two BSSs on the Behaviour Resource Team have been working with schools, upon request, to create custom Movement Floors to fit a specific space in a school. The floors are created for students to help promote self-regulation through heavy work movements. They can help a student to “upregulate” or “down-regulate”, depending on what their body needs in that moment. The floors are typically in </w:t>
      </w:r>
      <w:r w:rsidR="004E331E">
        <w:rPr>
          <w:rFonts w:ascii="Arial" w:eastAsia="Calibri" w:hAnsi="Arial" w:cs="Arial"/>
          <w:noProof/>
        </w:rPr>
        <w:t>p</w:t>
      </w:r>
      <w:r w:rsidRPr="00644AE3">
        <w:rPr>
          <w:rFonts w:ascii="Arial" w:eastAsia="Calibri" w:hAnsi="Arial" w:cs="Arial"/>
          <w:noProof/>
        </w:rPr>
        <w:t>rimary</w:t>
      </w:r>
      <w:r w:rsidR="00E714D9">
        <w:rPr>
          <w:rFonts w:ascii="Arial" w:eastAsia="Calibri" w:hAnsi="Arial" w:cs="Arial"/>
          <w:noProof/>
        </w:rPr>
        <w:t xml:space="preserve"> (Kindergarten to Gr. 3)</w:t>
      </w:r>
      <w:r w:rsidRPr="00644AE3">
        <w:rPr>
          <w:rFonts w:ascii="Arial" w:eastAsia="Calibri" w:hAnsi="Arial" w:cs="Arial"/>
          <w:noProof/>
        </w:rPr>
        <w:t xml:space="preserve"> hallways, but they have also developed one for an </w:t>
      </w:r>
      <w:r w:rsidR="00E714D9">
        <w:rPr>
          <w:rFonts w:ascii="Arial" w:eastAsia="Calibri" w:hAnsi="Arial" w:cs="Arial"/>
          <w:noProof/>
        </w:rPr>
        <w:t>i</w:t>
      </w:r>
      <w:r w:rsidRPr="00644AE3">
        <w:rPr>
          <w:rFonts w:ascii="Arial" w:eastAsia="Calibri" w:hAnsi="Arial" w:cs="Arial"/>
          <w:noProof/>
        </w:rPr>
        <w:t>ntermediate space.</w:t>
      </w:r>
    </w:p>
    <w:p w14:paraId="000FCF3E" w14:textId="24F6B74D" w:rsidR="00A77B3E" w:rsidRPr="00644AE3" w:rsidRDefault="00010FF1">
      <w:pPr>
        <w:spacing w:before="160" w:line="276" w:lineRule="auto"/>
        <w:ind w:left="2160"/>
        <w:rPr>
          <w:rFonts w:ascii="Arial" w:eastAsia="Calibri" w:hAnsi="Arial" w:cs="Arial"/>
          <w:noProof/>
        </w:rPr>
      </w:pPr>
      <w:r w:rsidRPr="00644AE3">
        <w:rPr>
          <w:rFonts w:ascii="Arial" w:eastAsia="Calibri" w:hAnsi="Arial" w:cs="Arial"/>
          <w:noProof/>
        </w:rPr>
        <w:t>On April 27 and 28, Student Services will be hosting a Mental Health First Aid</w:t>
      </w:r>
      <w:r w:rsidR="00E714D9">
        <w:rPr>
          <w:rFonts w:ascii="Arial" w:eastAsia="Calibri" w:hAnsi="Arial" w:cs="Arial"/>
          <w:noProof/>
        </w:rPr>
        <w:t xml:space="preserve"> (MHFA)</w:t>
      </w:r>
      <w:r w:rsidRPr="00644AE3">
        <w:rPr>
          <w:rFonts w:ascii="Arial" w:eastAsia="Calibri" w:hAnsi="Arial" w:cs="Arial"/>
          <w:noProof/>
        </w:rPr>
        <w:t xml:space="preserve"> virtual session for staff in a “gatekeeper” role.</w:t>
      </w:r>
    </w:p>
    <w:p w14:paraId="798E2BE7" w14:textId="4058F87F" w:rsidR="00310001" w:rsidRDefault="00010FF1">
      <w:pPr>
        <w:spacing w:before="160" w:line="276" w:lineRule="auto"/>
        <w:ind w:left="2160"/>
        <w:rPr>
          <w:rFonts w:ascii="Arial" w:eastAsia="Calibri" w:hAnsi="Arial" w:cs="Arial"/>
          <w:noProof/>
        </w:rPr>
      </w:pPr>
      <w:r w:rsidRPr="00644AE3">
        <w:rPr>
          <w:rFonts w:ascii="Arial" w:eastAsia="Calibri" w:hAnsi="Arial" w:cs="Arial"/>
          <w:noProof/>
        </w:rPr>
        <w:t>Plans are in the works for Child and Youth Mental Health Week, which happens in the first week of May and overlaps with Catholic Education Week. The theme of Catholic Education Week is Rebuild, Restore, Renew Together. Student Services is working with the Faith department to integrate our planning of both in-person and virtual events. Activities will be provided for schools, along with the creation of a parent webpage with resources. On May 3, staff and students are invited to wear something green to acknowledge the importance of child and youth mental health and as a symbol of mental health awareness for all. On May 5th, a safeTALK session will be offered for all staff.</w:t>
      </w:r>
    </w:p>
    <w:p w14:paraId="5620B8A8" w14:textId="54467919" w:rsidR="00A77B3E" w:rsidRPr="00644AE3" w:rsidRDefault="00310001" w:rsidP="00310001">
      <w:pPr>
        <w:rPr>
          <w:rFonts w:ascii="Arial" w:eastAsia="Calibri" w:hAnsi="Arial" w:cs="Arial"/>
          <w:noProof/>
        </w:rPr>
      </w:pPr>
      <w:r>
        <w:rPr>
          <w:rFonts w:ascii="Arial" w:eastAsia="Calibri" w:hAnsi="Arial" w:cs="Arial"/>
          <w:noProof/>
        </w:rPr>
        <w:br w:type="page"/>
      </w:r>
    </w:p>
    <w:p w14:paraId="5E372777" w14:textId="77777777" w:rsidR="00A77B3E" w:rsidRPr="00644AE3" w:rsidRDefault="00010FF1">
      <w:pPr>
        <w:spacing w:before="160" w:line="276" w:lineRule="auto"/>
        <w:ind w:left="2160"/>
        <w:rPr>
          <w:rFonts w:ascii="Arial" w:eastAsia="Calibri" w:hAnsi="Arial" w:cs="Arial"/>
          <w:noProof/>
        </w:rPr>
      </w:pPr>
      <w:r w:rsidRPr="00644AE3">
        <w:rPr>
          <w:rFonts w:ascii="Arial" w:eastAsia="Calibri" w:hAnsi="Arial" w:cs="Arial"/>
          <w:noProof/>
        </w:rPr>
        <w:lastRenderedPageBreak/>
        <w:t>The current Staff Wellness initiatives focus on body, mind and spirit and include:</w:t>
      </w:r>
    </w:p>
    <w:p w14:paraId="04F1F319" w14:textId="1702B805" w:rsidR="00A77B3E" w:rsidRPr="00BA10F7" w:rsidRDefault="00010FF1" w:rsidP="00BA10F7">
      <w:pPr>
        <w:pStyle w:val="ListParagraph"/>
        <w:numPr>
          <w:ilvl w:val="0"/>
          <w:numId w:val="18"/>
        </w:numPr>
        <w:spacing w:before="160" w:line="276" w:lineRule="auto"/>
        <w:rPr>
          <w:rFonts w:ascii="Arial" w:eastAsia="Calibri" w:hAnsi="Arial" w:cs="Arial"/>
          <w:noProof/>
        </w:rPr>
      </w:pPr>
      <w:r w:rsidRPr="00BA10F7">
        <w:rPr>
          <w:rFonts w:ascii="Arial" w:eastAsia="Calibri" w:hAnsi="Arial" w:cs="Arial"/>
          <w:noProof/>
        </w:rPr>
        <w:t>Taize Prayer Service on March 25</w:t>
      </w:r>
    </w:p>
    <w:p w14:paraId="5107CB04" w14:textId="5E5A4B4A" w:rsidR="00A77B3E" w:rsidRPr="00BA10F7" w:rsidRDefault="00010FF1" w:rsidP="00BA10F7">
      <w:pPr>
        <w:pStyle w:val="ListParagraph"/>
        <w:numPr>
          <w:ilvl w:val="0"/>
          <w:numId w:val="18"/>
        </w:numPr>
        <w:spacing w:before="160" w:line="276" w:lineRule="auto"/>
        <w:rPr>
          <w:rFonts w:ascii="Arial" w:eastAsia="Calibri" w:hAnsi="Arial" w:cs="Arial"/>
          <w:noProof/>
        </w:rPr>
      </w:pPr>
      <w:r w:rsidRPr="00BA10F7">
        <w:rPr>
          <w:rFonts w:ascii="Arial" w:eastAsia="Calibri" w:hAnsi="Arial" w:cs="Arial"/>
          <w:noProof/>
        </w:rPr>
        <w:t>Indigenous Wellness Walk on April 6</w:t>
      </w:r>
    </w:p>
    <w:p w14:paraId="3304367D" w14:textId="49074DEB" w:rsidR="00A77B3E" w:rsidRPr="00BA10F7" w:rsidRDefault="00010FF1" w:rsidP="00BA10F7">
      <w:pPr>
        <w:pStyle w:val="ListParagraph"/>
        <w:numPr>
          <w:ilvl w:val="0"/>
          <w:numId w:val="18"/>
        </w:numPr>
        <w:spacing w:before="160" w:line="276" w:lineRule="auto"/>
        <w:rPr>
          <w:rFonts w:ascii="Arial" w:eastAsia="Calibri" w:hAnsi="Arial" w:cs="Arial"/>
          <w:noProof/>
        </w:rPr>
      </w:pPr>
      <w:r w:rsidRPr="00BA10F7">
        <w:rPr>
          <w:rFonts w:ascii="Arial" w:eastAsia="Calibri" w:hAnsi="Arial" w:cs="Arial"/>
          <w:noProof/>
        </w:rPr>
        <w:t>Virtual Fitness session in mid-April</w:t>
      </w:r>
    </w:p>
    <w:p w14:paraId="43AB31AD" w14:textId="77777777" w:rsidR="00A77B3E" w:rsidRPr="00644AE3" w:rsidRDefault="00010FF1">
      <w:pPr>
        <w:spacing w:before="160" w:line="276" w:lineRule="auto"/>
        <w:ind w:left="2160"/>
        <w:rPr>
          <w:rFonts w:ascii="Arial" w:eastAsia="Calibri" w:hAnsi="Arial" w:cs="Arial"/>
          <w:noProof/>
        </w:rPr>
      </w:pPr>
      <w:r w:rsidRPr="00644AE3">
        <w:rPr>
          <w:rFonts w:ascii="Arial" w:eastAsia="Calibri" w:hAnsi="Arial" w:cs="Arial"/>
          <w:noProof/>
        </w:rPr>
        <w:t>All of these sessions are led by various DCDSB staff members and are open to all staff.</w:t>
      </w:r>
    </w:p>
    <w:p w14:paraId="68BB4640" w14:textId="718E5329" w:rsidR="00A77B3E" w:rsidRPr="00644AE3" w:rsidRDefault="00010FF1">
      <w:pPr>
        <w:numPr>
          <w:ilvl w:val="2"/>
          <w:numId w:val="1"/>
        </w:numPr>
        <w:spacing w:before="80" w:after="80" w:line="276" w:lineRule="auto"/>
        <w:rPr>
          <w:rFonts w:ascii="Arial" w:eastAsia="Calibri" w:hAnsi="Arial" w:cs="Arial"/>
          <w:noProof/>
        </w:rPr>
      </w:pPr>
      <w:r w:rsidRPr="00644AE3">
        <w:rPr>
          <w:rFonts w:ascii="Arial" w:eastAsia="Calibri" w:hAnsi="Arial" w:cs="Arial"/>
          <w:noProof/>
        </w:rPr>
        <w:t>Superintendent's Report - Susie Lee-Fernandes</w:t>
      </w:r>
    </w:p>
    <w:p w14:paraId="7382F245" w14:textId="24CD2B78" w:rsidR="00A77B3E" w:rsidRPr="00644AE3" w:rsidRDefault="00010FF1">
      <w:pPr>
        <w:spacing w:before="160" w:line="276" w:lineRule="auto"/>
        <w:ind w:left="2160"/>
        <w:rPr>
          <w:rFonts w:ascii="Arial" w:eastAsia="Calibri" w:hAnsi="Arial" w:cs="Arial"/>
          <w:noProof/>
        </w:rPr>
      </w:pPr>
      <w:r w:rsidRPr="00644AE3">
        <w:rPr>
          <w:rFonts w:ascii="Arial" w:eastAsia="Calibri" w:hAnsi="Arial" w:cs="Arial"/>
          <w:noProof/>
        </w:rPr>
        <w:t>Superintendent Lee-Fernandes shared that with the continued supply coverage challenges, the Special Education Review Meeting 2 was cancel</w:t>
      </w:r>
      <w:r w:rsidR="00BA10F7">
        <w:rPr>
          <w:rFonts w:ascii="Arial" w:eastAsia="Calibri" w:hAnsi="Arial" w:cs="Arial"/>
          <w:noProof/>
        </w:rPr>
        <w:t>l</w:t>
      </w:r>
      <w:r w:rsidRPr="00644AE3">
        <w:rPr>
          <w:rFonts w:ascii="Arial" w:eastAsia="Calibri" w:hAnsi="Arial" w:cs="Arial"/>
          <w:noProof/>
        </w:rPr>
        <w:t>ed and the Meeting 3 will also be cancel</w:t>
      </w:r>
      <w:r w:rsidR="00BA10F7">
        <w:rPr>
          <w:rFonts w:ascii="Arial" w:eastAsia="Calibri" w:hAnsi="Arial" w:cs="Arial"/>
          <w:noProof/>
        </w:rPr>
        <w:t>l</w:t>
      </w:r>
      <w:r w:rsidRPr="00644AE3">
        <w:rPr>
          <w:rFonts w:ascii="Arial" w:eastAsia="Calibri" w:hAnsi="Arial" w:cs="Arial"/>
          <w:noProof/>
        </w:rPr>
        <w:t>ed, however, the Student Services Executive Team will continue to collect data on various aspects of the Special Education and move to a full review during the 2022-2023 school year.</w:t>
      </w:r>
    </w:p>
    <w:p w14:paraId="019525ED" w14:textId="07EF1E36" w:rsidR="00A77B3E" w:rsidRPr="00644AE3" w:rsidRDefault="00010FF1">
      <w:pPr>
        <w:spacing w:before="160" w:line="276" w:lineRule="auto"/>
        <w:ind w:left="2160"/>
        <w:rPr>
          <w:rFonts w:ascii="Arial" w:eastAsia="Calibri" w:hAnsi="Arial" w:cs="Arial"/>
          <w:noProof/>
        </w:rPr>
      </w:pPr>
      <w:r w:rsidRPr="00644AE3">
        <w:rPr>
          <w:rFonts w:ascii="Arial" w:eastAsia="Calibri" w:hAnsi="Arial" w:cs="Arial"/>
          <w:noProof/>
        </w:rPr>
        <w:t xml:space="preserve">Superintendent Lee-Fernandes shared that at the February 28th Board Meeting, the Board approved the formation of a planning committee to oversee the development of the Multi-Year Strategic Plan </w:t>
      </w:r>
      <w:r w:rsidR="009C6656">
        <w:rPr>
          <w:rFonts w:ascii="Arial" w:eastAsia="Calibri" w:hAnsi="Arial" w:cs="Arial"/>
          <w:noProof/>
        </w:rPr>
        <w:t xml:space="preserve">(MYSP) </w:t>
      </w:r>
      <w:r w:rsidRPr="00644AE3">
        <w:rPr>
          <w:rFonts w:ascii="Arial" w:eastAsia="Calibri" w:hAnsi="Arial" w:cs="Arial"/>
          <w:noProof/>
        </w:rPr>
        <w:t>for 2023-2026. The Committee will be led by the Chair of the Board and the Director of Education and comprised of trustees and designated student, staff and community partner representatives. The Multi-</w:t>
      </w:r>
      <w:r w:rsidR="009C6656">
        <w:rPr>
          <w:rFonts w:ascii="Arial" w:eastAsia="Calibri" w:hAnsi="Arial" w:cs="Arial"/>
          <w:noProof/>
        </w:rPr>
        <w:t>Y</w:t>
      </w:r>
      <w:r w:rsidRPr="00644AE3">
        <w:rPr>
          <w:rFonts w:ascii="Arial" w:eastAsia="Calibri" w:hAnsi="Arial" w:cs="Arial"/>
          <w:noProof/>
        </w:rPr>
        <w:t>ear Strategic Planning Committee will provide oversight and input into the planning process, ensure opportunities for student, staff and community engagement, provide feedback at key intervals and review the final draft plan to be recommended to the Board for approval.</w:t>
      </w:r>
    </w:p>
    <w:p w14:paraId="51DC9517" w14:textId="77777777" w:rsidR="00A77B3E" w:rsidRPr="00644AE3" w:rsidRDefault="00010FF1">
      <w:pPr>
        <w:spacing w:before="160" w:line="276" w:lineRule="auto"/>
        <w:ind w:left="2160"/>
        <w:rPr>
          <w:rFonts w:ascii="Arial" w:eastAsia="Calibri" w:hAnsi="Arial" w:cs="Arial"/>
          <w:noProof/>
        </w:rPr>
      </w:pPr>
      <w:r w:rsidRPr="00644AE3">
        <w:rPr>
          <w:rFonts w:ascii="Arial" w:eastAsia="Calibri" w:hAnsi="Arial" w:cs="Arial"/>
          <w:noProof/>
        </w:rPr>
        <w:t>Superintendent Lee-Fernandes answered questions from the Committee.</w:t>
      </w:r>
    </w:p>
    <w:p w14:paraId="165082B4" w14:textId="77777777" w:rsidR="00A77B3E" w:rsidRPr="00644AE3" w:rsidRDefault="00010FF1">
      <w:pPr>
        <w:spacing w:before="160" w:line="276" w:lineRule="auto"/>
        <w:ind w:left="2160"/>
        <w:rPr>
          <w:rFonts w:ascii="Arial" w:eastAsia="Calibri" w:hAnsi="Arial" w:cs="Arial"/>
          <w:b/>
          <w:noProof/>
        </w:rPr>
      </w:pPr>
      <w:r w:rsidRPr="00644AE3">
        <w:rPr>
          <w:rFonts w:ascii="Arial" w:eastAsia="Calibri" w:hAnsi="Arial" w:cs="Arial"/>
          <w:b/>
          <w:noProof/>
        </w:rPr>
        <w:t>Motion:</w:t>
      </w:r>
    </w:p>
    <w:p w14:paraId="29B2EF2F" w14:textId="77777777" w:rsidR="00A77B3E" w:rsidRPr="00644AE3" w:rsidRDefault="00010FF1">
      <w:pPr>
        <w:spacing w:line="276" w:lineRule="auto"/>
        <w:ind w:left="2160"/>
        <w:rPr>
          <w:rFonts w:ascii="Arial" w:eastAsia="Calibri" w:hAnsi="Arial" w:cs="Arial"/>
          <w:noProof/>
        </w:rPr>
      </w:pPr>
      <w:r w:rsidRPr="00644AE3">
        <w:rPr>
          <w:rFonts w:ascii="Arial" w:eastAsia="Calibri" w:hAnsi="Arial" w:cs="Arial"/>
          <w:noProof/>
        </w:rPr>
        <w:t>SS-2022-04-05-03</w:t>
      </w:r>
    </w:p>
    <w:p w14:paraId="3CAECA36" w14:textId="13F33EA4" w:rsidR="000B662E" w:rsidRDefault="00010FF1" w:rsidP="008D321B">
      <w:pPr>
        <w:spacing w:after="100" w:afterAutospacing="1" w:line="276" w:lineRule="auto"/>
        <w:ind w:left="2160"/>
        <w:rPr>
          <w:rFonts w:ascii="Arial" w:eastAsia="Calibri" w:hAnsi="Arial" w:cs="Arial"/>
          <w:noProof/>
        </w:rPr>
      </w:pPr>
      <w:r w:rsidRPr="00644AE3">
        <w:rPr>
          <w:rFonts w:ascii="Arial" w:eastAsia="Calibri" w:hAnsi="Arial" w:cs="Arial"/>
          <w:noProof/>
        </w:rPr>
        <w:t>Approval of the April 5, 2022 verbal Coordinator, Mental Health Leader and Superintendent Reports</w:t>
      </w:r>
    </w:p>
    <w:p w14:paraId="4389AE5F" w14:textId="38F9A564" w:rsidR="002C3784" w:rsidRDefault="000B662E" w:rsidP="000B662E">
      <w:pPr>
        <w:rPr>
          <w:rFonts w:ascii="Arial" w:eastAsia="Calibri" w:hAnsi="Arial" w:cs="Arial"/>
          <w:noProof/>
        </w:rPr>
      </w:pPr>
      <w:r>
        <w:rPr>
          <w:rFonts w:ascii="Arial" w:eastAsia="Calibri" w:hAnsi="Arial" w:cs="Arial"/>
          <w:noProof/>
        </w:rPr>
        <w:br w:type="page"/>
      </w:r>
    </w:p>
    <w:p w14:paraId="1E905D08" w14:textId="234DAEA3" w:rsidR="00BA10F7" w:rsidRDefault="00010FF1" w:rsidP="00BA10F7">
      <w:pPr>
        <w:spacing w:after="100" w:afterAutospacing="1" w:line="276" w:lineRule="auto"/>
        <w:ind w:left="2160"/>
        <w:rPr>
          <w:rFonts w:ascii="Arial" w:eastAsia="Calibri" w:hAnsi="Arial" w:cs="Arial"/>
          <w:noProof/>
        </w:rPr>
      </w:pPr>
      <w:r w:rsidRPr="00644AE3">
        <w:rPr>
          <w:rFonts w:ascii="Arial" w:eastAsia="Calibri" w:hAnsi="Arial" w:cs="Arial"/>
          <w:noProof/>
        </w:rPr>
        <w:lastRenderedPageBreak/>
        <w:t>“THAT the Special Education Advisory Committee accept the verbal Coordinator, Mental Health Leader and Superintendent Reports of the April 5, 2022 meeting.”</w:t>
      </w:r>
    </w:p>
    <w:p w14:paraId="0A19F472" w14:textId="762484FF" w:rsidR="00A77B3E" w:rsidRPr="00644AE3" w:rsidRDefault="00010FF1">
      <w:pPr>
        <w:spacing w:line="276" w:lineRule="auto"/>
        <w:ind w:left="2160"/>
        <w:rPr>
          <w:rFonts w:ascii="Arial" w:eastAsia="Calibri" w:hAnsi="Arial" w:cs="Arial"/>
          <w:noProof/>
        </w:rPr>
      </w:pPr>
      <w:r w:rsidRPr="00644AE3">
        <w:rPr>
          <w:rFonts w:ascii="Arial" w:eastAsia="Calibri" w:hAnsi="Arial" w:cs="Arial"/>
          <w:noProof/>
        </w:rPr>
        <w:t>Motion moved by J. Oldman and motion seconded by W. Heeney. CARRIED</w:t>
      </w:r>
    </w:p>
    <w:p w14:paraId="20C37DE7" w14:textId="49F7178F" w:rsidR="00A77B3E" w:rsidRPr="00644AE3" w:rsidRDefault="00010FF1">
      <w:pPr>
        <w:numPr>
          <w:ilvl w:val="1"/>
          <w:numId w:val="1"/>
        </w:numPr>
        <w:spacing w:before="80" w:after="80" w:line="276" w:lineRule="auto"/>
        <w:rPr>
          <w:rFonts w:ascii="Arial" w:eastAsia="Calibri" w:hAnsi="Arial" w:cs="Arial"/>
          <w:noProof/>
        </w:rPr>
      </w:pPr>
      <w:r w:rsidRPr="00644AE3">
        <w:rPr>
          <w:rFonts w:ascii="Arial" w:eastAsia="Calibri" w:hAnsi="Arial" w:cs="Arial"/>
          <w:noProof/>
        </w:rPr>
        <w:t>Association Reports</w:t>
      </w:r>
    </w:p>
    <w:p w14:paraId="06C1BB26" w14:textId="77777777" w:rsidR="00A77B3E" w:rsidRPr="00644AE3" w:rsidRDefault="00010FF1">
      <w:pPr>
        <w:spacing w:before="160" w:line="276" w:lineRule="auto"/>
        <w:ind w:left="1440"/>
        <w:rPr>
          <w:rFonts w:ascii="Arial" w:eastAsia="Calibri" w:hAnsi="Arial" w:cs="Arial"/>
          <w:noProof/>
        </w:rPr>
      </w:pPr>
      <w:r w:rsidRPr="00644AE3">
        <w:rPr>
          <w:rStyle w:val="systemFont-Bold"/>
          <w:rFonts w:ascii="Arial" w:eastAsia="Calibri" w:hAnsi="Arial" w:cs="Arial"/>
          <w:noProof/>
        </w:rPr>
        <w:t>Grandview Kids</w:t>
      </w:r>
      <w:r w:rsidRPr="00644AE3">
        <w:rPr>
          <w:rFonts w:ascii="Arial" w:eastAsia="Calibri" w:hAnsi="Arial" w:cs="Arial"/>
          <w:noProof/>
        </w:rPr>
        <w:t xml:space="preserve"> - C. Nosseir</w:t>
      </w:r>
    </w:p>
    <w:p w14:paraId="51354512" w14:textId="2E83B77F" w:rsidR="00A77B3E" w:rsidRPr="00644AE3" w:rsidRDefault="00010FF1">
      <w:pPr>
        <w:spacing w:before="160" w:line="276" w:lineRule="auto"/>
        <w:ind w:left="1440"/>
        <w:rPr>
          <w:rFonts w:ascii="Arial" w:eastAsia="Calibri" w:hAnsi="Arial" w:cs="Arial"/>
          <w:noProof/>
        </w:rPr>
      </w:pPr>
      <w:r w:rsidRPr="00644AE3">
        <w:rPr>
          <w:rFonts w:ascii="Arial" w:eastAsia="Calibri" w:hAnsi="Arial" w:cs="Arial"/>
          <w:noProof/>
        </w:rPr>
        <w:t>Ontario Autism Program</w:t>
      </w:r>
      <w:r w:rsidR="00BE5085">
        <w:rPr>
          <w:rFonts w:ascii="Arial" w:eastAsia="Calibri" w:hAnsi="Arial" w:cs="Arial"/>
          <w:noProof/>
        </w:rPr>
        <w:t xml:space="preserve"> (OAP)</w:t>
      </w:r>
      <w:r w:rsidRPr="00644AE3">
        <w:rPr>
          <w:rFonts w:ascii="Arial" w:eastAsia="Calibri" w:hAnsi="Arial" w:cs="Arial"/>
          <w:noProof/>
        </w:rPr>
        <w:t xml:space="preserve"> – Entry to School program now in operation!</w:t>
      </w:r>
    </w:p>
    <w:p w14:paraId="1EE42FED" w14:textId="7E20E416" w:rsidR="00BA10F7" w:rsidRDefault="00010FF1" w:rsidP="00BF1732">
      <w:pPr>
        <w:spacing w:before="160" w:after="120" w:line="276" w:lineRule="auto"/>
        <w:ind w:left="1440"/>
        <w:rPr>
          <w:rFonts w:ascii="Arial" w:eastAsia="Calibri" w:hAnsi="Arial" w:cs="Arial"/>
          <w:noProof/>
        </w:rPr>
      </w:pPr>
      <w:r w:rsidRPr="00644AE3">
        <w:rPr>
          <w:rFonts w:ascii="Arial" w:eastAsia="Calibri" w:hAnsi="Arial" w:cs="Arial"/>
          <w:noProof/>
        </w:rPr>
        <w:t xml:space="preserve">This program is offered to children entering </w:t>
      </w:r>
      <w:r w:rsidR="00BE5085">
        <w:rPr>
          <w:rFonts w:ascii="Arial" w:eastAsia="Calibri" w:hAnsi="Arial" w:cs="Arial"/>
          <w:noProof/>
        </w:rPr>
        <w:t>K</w:t>
      </w:r>
      <w:r w:rsidRPr="00644AE3">
        <w:rPr>
          <w:rFonts w:ascii="Arial" w:eastAsia="Calibri" w:hAnsi="Arial" w:cs="Arial"/>
          <w:noProof/>
        </w:rPr>
        <w:t xml:space="preserve">indergarten or </w:t>
      </w:r>
      <w:r w:rsidR="00BE5085">
        <w:rPr>
          <w:rFonts w:ascii="Arial" w:eastAsia="Calibri" w:hAnsi="Arial" w:cs="Arial"/>
          <w:noProof/>
        </w:rPr>
        <w:t>G</w:t>
      </w:r>
      <w:r w:rsidRPr="00644AE3">
        <w:rPr>
          <w:rFonts w:ascii="Arial" w:eastAsia="Calibri" w:hAnsi="Arial" w:cs="Arial"/>
          <w:noProof/>
        </w:rPr>
        <w:t>r</w:t>
      </w:r>
      <w:r w:rsidR="00BE5085">
        <w:rPr>
          <w:rFonts w:ascii="Arial" w:eastAsia="Calibri" w:hAnsi="Arial" w:cs="Arial"/>
          <w:noProof/>
        </w:rPr>
        <w:t>.</w:t>
      </w:r>
      <w:r w:rsidRPr="00644AE3">
        <w:rPr>
          <w:rFonts w:ascii="Arial" w:eastAsia="Calibri" w:hAnsi="Arial" w:cs="Arial"/>
          <w:noProof/>
        </w:rPr>
        <w:t xml:space="preserve"> </w:t>
      </w:r>
      <w:r w:rsidR="00BE5085">
        <w:rPr>
          <w:rFonts w:ascii="Arial" w:eastAsia="Calibri" w:hAnsi="Arial" w:cs="Arial"/>
          <w:noProof/>
        </w:rPr>
        <w:t>1</w:t>
      </w:r>
      <w:r w:rsidRPr="00644AE3">
        <w:rPr>
          <w:rFonts w:ascii="Arial" w:eastAsia="Calibri" w:hAnsi="Arial" w:cs="Arial"/>
          <w:noProof/>
        </w:rPr>
        <w:t xml:space="preserve"> for the first time,</w:t>
      </w:r>
      <w:r w:rsidR="00BA10F7">
        <w:rPr>
          <w:rFonts w:ascii="Arial" w:eastAsia="Calibri" w:hAnsi="Arial" w:cs="Arial"/>
          <w:noProof/>
        </w:rPr>
        <w:t xml:space="preserve"> </w:t>
      </w:r>
      <w:r w:rsidRPr="00644AE3">
        <w:rPr>
          <w:rFonts w:ascii="Arial" w:eastAsia="Calibri" w:hAnsi="Arial" w:cs="Arial"/>
          <w:noProof/>
        </w:rPr>
        <w:t>with a diagnosis of Autism Spectrum Disorder, and are registered with the Ontario</w:t>
      </w:r>
      <w:r w:rsidR="00BA10F7">
        <w:rPr>
          <w:rFonts w:ascii="Arial" w:eastAsia="Calibri" w:hAnsi="Arial" w:cs="Arial"/>
          <w:noProof/>
        </w:rPr>
        <w:t xml:space="preserve"> </w:t>
      </w:r>
      <w:r w:rsidRPr="00644AE3">
        <w:rPr>
          <w:rFonts w:ascii="Arial" w:eastAsia="Calibri" w:hAnsi="Arial" w:cs="Arial"/>
          <w:noProof/>
        </w:rPr>
        <w:t>Autism Program. The Entry to School program will provide up to six months of school</w:t>
      </w:r>
      <w:r w:rsidR="00BA10F7">
        <w:rPr>
          <w:rFonts w:ascii="Arial" w:eastAsia="Calibri" w:hAnsi="Arial" w:cs="Arial"/>
          <w:noProof/>
        </w:rPr>
        <w:t xml:space="preserve"> </w:t>
      </w:r>
      <w:r w:rsidRPr="00644AE3">
        <w:rPr>
          <w:rFonts w:ascii="Arial" w:eastAsia="Calibri" w:hAnsi="Arial" w:cs="Arial"/>
          <w:noProof/>
        </w:rPr>
        <w:t>readiness skill building with a multi-disciplinary team of experts in child development.</w:t>
      </w:r>
      <w:r w:rsidR="00BF1732">
        <w:rPr>
          <w:rFonts w:ascii="Arial" w:eastAsia="Calibri" w:hAnsi="Arial" w:cs="Arial"/>
          <w:noProof/>
        </w:rPr>
        <w:t xml:space="preserve"> </w:t>
      </w:r>
      <w:r w:rsidRPr="00644AE3">
        <w:rPr>
          <w:rFonts w:ascii="Arial" w:eastAsia="Calibri" w:hAnsi="Arial" w:cs="Arial"/>
          <w:noProof/>
        </w:rPr>
        <w:t>Thereafter, students will receive up to six months of transition support by a Transition</w:t>
      </w:r>
      <w:r w:rsidR="00BA10F7">
        <w:rPr>
          <w:rFonts w:ascii="Arial" w:eastAsia="Calibri" w:hAnsi="Arial" w:cs="Arial"/>
          <w:noProof/>
        </w:rPr>
        <w:t xml:space="preserve"> </w:t>
      </w:r>
      <w:r w:rsidRPr="00644AE3">
        <w:rPr>
          <w:rFonts w:ascii="Arial" w:eastAsia="Calibri" w:hAnsi="Arial" w:cs="Arial"/>
          <w:noProof/>
        </w:rPr>
        <w:t>Co-ordinator, who will work with the child, their family and their school team to ensure a</w:t>
      </w:r>
      <w:r w:rsidR="00BA10F7">
        <w:rPr>
          <w:rFonts w:ascii="Arial" w:eastAsia="Calibri" w:hAnsi="Arial" w:cs="Arial"/>
          <w:noProof/>
        </w:rPr>
        <w:t xml:space="preserve"> </w:t>
      </w:r>
      <w:r w:rsidRPr="00644AE3">
        <w:rPr>
          <w:rFonts w:ascii="Arial" w:eastAsia="Calibri" w:hAnsi="Arial" w:cs="Arial"/>
          <w:noProof/>
        </w:rPr>
        <w:t>successful placement in school. More details are available on</w:t>
      </w:r>
      <w:r w:rsidR="00BF1732">
        <w:rPr>
          <w:rFonts w:ascii="Arial" w:eastAsia="Calibri" w:hAnsi="Arial" w:cs="Arial"/>
          <w:noProof/>
        </w:rPr>
        <w:t xml:space="preserve"> </w:t>
      </w:r>
      <w:r w:rsidRPr="00644AE3">
        <w:rPr>
          <w:rFonts w:ascii="Arial" w:eastAsia="Calibri" w:hAnsi="Arial" w:cs="Arial"/>
          <w:noProof/>
        </w:rPr>
        <w:t>GrandviewKids.ca.</w:t>
      </w:r>
    </w:p>
    <w:p w14:paraId="330F4CD3" w14:textId="68C72D20" w:rsidR="00A77B3E" w:rsidRPr="00644AE3" w:rsidRDefault="00010FF1" w:rsidP="0016660F">
      <w:pPr>
        <w:ind w:left="1440"/>
        <w:rPr>
          <w:rFonts w:ascii="Arial" w:eastAsia="Calibri" w:hAnsi="Arial" w:cs="Arial"/>
          <w:noProof/>
        </w:rPr>
      </w:pPr>
      <w:r w:rsidRPr="00644AE3">
        <w:rPr>
          <w:rFonts w:ascii="Arial" w:eastAsia="Calibri" w:hAnsi="Arial" w:cs="Arial"/>
          <w:noProof/>
        </w:rPr>
        <w:t>Other Information:</w:t>
      </w:r>
    </w:p>
    <w:p w14:paraId="6D02F731" w14:textId="03CE449D" w:rsidR="00A77B3E" w:rsidRPr="00644AE3" w:rsidRDefault="00010FF1" w:rsidP="00BA10F7">
      <w:pPr>
        <w:numPr>
          <w:ilvl w:val="0"/>
          <w:numId w:val="8"/>
        </w:numPr>
        <w:spacing w:before="160" w:line="276" w:lineRule="auto"/>
        <w:ind w:left="2154" w:hanging="357"/>
        <w:contextualSpacing/>
        <w:rPr>
          <w:rFonts w:ascii="Arial" w:eastAsia="Calibri" w:hAnsi="Arial" w:cs="Arial"/>
          <w:noProof/>
        </w:rPr>
      </w:pPr>
      <w:r w:rsidRPr="00644AE3">
        <w:rPr>
          <w:rFonts w:ascii="Arial" w:eastAsia="Calibri" w:hAnsi="Arial" w:cs="Arial"/>
          <w:noProof/>
        </w:rPr>
        <w:t>No updated information related to consultations on PPM 81 is available at this time.</w:t>
      </w:r>
    </w:p>
    <w:p w14:paraId="6702956F" w14:textId="6EB3E960" w:rsidR="00A77B3E" w:rsidRPr="00BA10F7" w:rsidRDefault="00010FF1" w:rsidP="00BA10F7">
      <w:pPr>
        <w:numPr>
          <w:ilvl w:val="0"/>
          <w:numId w:val="9"/>
        </w:numPr>
        <w:spacing w:before="120" w:line="276" w:lineRule="auto"/>
        <w:ind w:left="2154" w:hanging="357"/>
        <w:contextualSpacing/>
        <w:rPr>
          <w:rFonts w:ascii="Arial" w:eastAsia="Calibri" w:hAnsi="Arial" w:cs="Arial"/>
          <w:noProof/>
        </w:rPr>
      </w:pPr>
      <w:r w:rsidRPr="00644AE3">
        <w:rPr>
          <w:rFonts w:ascii="Arial" w:eastAsia="Calibri" w:hAnsi="Arial" w:cs="Arial"/>
          <w:noProof/>
        </w:rPr>
        <w:t>Grandview Kids has named Children First Consortium as the preferred proponent to</w:t>
      </w:r>
      <w:r w:rsidR="00BA10F7">
        <w:rPr>
          <w:rFonts w:ascii="Arial" w:eastAsia="Calibri" w:hAnsi="Arial" w:cs="Arial"/>
          <w:noProof/>
        </w:rPr>
        <w:t xml:space="preserve"> </w:t>
      </w:r>
      <w:r w:rsidRPr="00BA10F7">
        <w:rPr>
          <w:rFonts w:ascii="Arial" w:eastAsia="Calibri" w:hAnsi="Arial" w:cs="Arial"/>
          <w:noProof/>
        </w:rPr>
        <w:t>build the NEW Grandview Kids in Ajax. The project is expected to reach financial</w:t>
      </w:r>
      <w:r w:rsidR="00BA10F7">
        <w:rPr>
          <w:rFonts w:ascii="Arial" w:eastAsia="Calibri" w:hAnsi="Arial" w:cs="Arial"/>
          <w:noProof/>
        </w:rPr>
        <w:t xml:space="preserve"> </w:t>
      </w:r>
      <w:r w:rsidRPr="00BA10F7">
        <w:rPr>
          <w:rFonts w:ascii="Arial" w:eastAsia="Calibri" w:hAnsi="Arial" w:cs="Arial"/>
          <w:noProof/>
        </w:rPr>
        <w:t>close in the month of April, followed by a virtual groundbreaking ceremony.</w:t>
      </w:r>
      <w:r w:rsidR="00BA10F7">
        <w:rPr>
          <w:rFonts w:ascii="Arial" w:eastAsia="Calibri" w:hAnsi="Arial" w:cs="Arial"/>
          <w:noProof/>
        </w:rPr>
        <w:t xml:space="preserve"> </w:t>
      </w:r>
      <w:r w:rsidRPr="00BA10F7">
        <w:rPr>
          <w:rFonts w:ascii="Arial" w:eastAsia="Calibri" w:hAnsi="Arial" w:cs="Arial"/>
          <w:noProof/>
        </w:rPr>
        <w:t>Members of the community are encouraged to follow Grandview Kids on social</w:t>
      </w:r>
      <w:r w:rsidR="00BA10F7">
        <w:rPr>
          <w:rFonts w:ascii="Arial" w:eastAsia="Calibri" w:hAnsi="Arial" w:cs="Arial"/>
          <w:noProof/>
        </w:rPr>
        <w:t xml:space="preserve"> </w:t>
      </w:r>
      <w:r w:rsidRPr="00BA10F7">
        <w:rPr>
          <w:rFonts w:ascii="Arial" w:eastAsia="Calibri" w:hAnsi="Arial" w:cs="Arial"/>
          <w:noProof/>
        </w:rPr>
        <w:t>media to learn how they can witness this historic event.</w:t>
      </w:r>
    </w:p>
    <w:p w14:paraId="692BC386" w14:textId="77777777" w:rsidR="00A77B3E" w:rsidRPr="00644AE3" w:rsidRDefault="00010FF1" w:rsidP="00BA10F7">
      <w:pPr>
        <w:spacing w:before="160" w:after="100" w:afterAutospacing="1" w:line="276" w:lineRule="auto"/>
        <w:ind w:left="1440"/>
        <w:rPr>
          <w:rFonts w:ascii="Arial" w:eastAsia="Calibri" w:hAnsi="Arial" w:cs="Arial"/>
          <w:noProof/>
        </w:rPr>
      </w:pPr>
      <w:r w:rsidRPr="00644AE3">
        <w:rPr>
          <w:rFonts w:ascii="Arial" w:eastAsia="Calibri" w:hAnsi="Arial" w:cs="Arial"/>
          <w:noProof/>
        </w:rPr>
        <w:t xml:space="preserve">Website: </w:t>
      </w:r>
      <w:hyperlink r:id="rId9" w:tgtFrame="_blank" w:history="1">
        <w:r w:rsidRPr="00644AE3">
          <w:rPr>
            <w:rStyle w:val="a"/>
            <w:rFonts w:ascii="Arial" w:eastAsia="Calibri" w:hAnsi="Arial" w:cs="Arial"/>
            <w:noProof/>
            <w:u w:val="single" w:color="0563C1"/>
          </w:rPr>
          <w:t>GrandviewKids.ca</w:t>
        </w:r>
      </w:hyperlink>
    </w:p>
    <w:p w14:paraId="4EF8E3B7" w14:textId="77777777" w:rsidR="00A77B3E" w:rsidRPr="00644AE3" w:rsidRDefault="00010FF1">
      <w:pPr>
        <w:spacing w:before="160" w:line="276" w:lineRule="auto"/>
        <w:ind w:left="1440"/>
        <w:rPr>
          <w:rFonts w:ascii="Arial" w:eastAsia="Calibri" w:hAnsi="Arial" w:cs="Arial"/>
          <w:noProof/>
        </w:rPr>
      </w:pPr>
      <w:r w:rsidRPr="00644AE3">
        <w:rPr>
          <w:rStyle w:val="systemFont-Bold"/>
          <w:rFonts w:ascii="Arial" w:eastAsia="Calibri" w:hAnsi="Arial" w:cs="Arial"/>
          <w:noProof/>
        </w:rPr>
        <w:t>LDADR</w:t>
      </w:r>
      <w:r w:rsidRPr="00644AE3">
        <w:rPr>
          <w:rFonts w:ascii="Arial" w:eastAsia="Calibri" w:hAnsi="Arial" w:cs="Arial"/>
          <w:noProof/>
        </w:rPr>
        <w:t xml:space="preserve"> - Learning Disabilities Association of Durham Region - J. Sorhaitz</w:t>
      </w:r>
    </w:p>
    <w:p w14:paraId="3D44BCDF" w14:textId="77777777" w:rsidR="00A77B3E" w:rsidRPr="00644AE3" w:rsidRDefault="00010FF1">
      <w:pPr>
        <w:spacing w:before="160" w:line="276" w:lineRule="auto"/>
        <w:ind w:left="1440"/>
        <w:rPr>
          <w:rFonts w:ascii="Arial" w:eastAsia="Calibri" w:hAnsi="Arial" w:cs="Arial"/>
          <w:noProof/>
        </w:rPr>
      </w:pPr>
      <w:r w:rsidRPr="00644AE3">
        <w:rPr>
          <w:rFonts w:ascii="Arial" w:eastAsia="Calibri" w:hAnsi="Arial" w:cs="Arial"/>
          <w:noProof/>
        </w:rPr>
        <w:t>Events:</w:t>
      </w:r>
    </w:p>
    <w:p w14:paraId="110E853D" w14:textId="77777777" w:rsidR="00A77B3E" w:rsidRPr="00644AE3" w:rsidRDefault="00010FF1">
      <w:pPr>
        <w:spacing w:before="160" w:line="276" w:lineRule="auto"/>
        <w:ind w:left="1440"/>
        <w:rPr>
          <w:rFonts w:ascii="Arial" w:eastAsia="Calibri" w:hAnsi="Arial" w:cs="Arial"/>
          <w:noProof/>
        </w:rPr>
      </w:pPr>
      <w:r w:rsidRPr="00644AE3">
        <w:rPr>
          <w:rStyle w:val="systemFont-Bold"/>
          <w:rFonts w:ascii="Arial" w:eastAsia="Calibri" w:hAnsi="Arial" w:cs="Arial"/>
          <w:noProof/>
        </w:rPr>
        <w:t>April 2022</w:t>
      </w:r>
    </w:p>
    <w:p w14:paraId="751A40E9" w14:textId="77777777" w:rsidR="00A77B3E" w:rsidRPr="00644AE3" w:rsidRDefault="00010FF1">
      <w:pPr>
        <w:spacing w:before="160" w:line="276" w:lineRule="auto"/>
        <w:ind w:left="1440"/>
        <w:rPr>
          <w:rFonts w:ascii="Arial" w:eastAsia="Calibri" w:hAnsi="Arial" w:cs="Arial"/>
          <w:noProof/>
        </w:rPr>
      </w:pPr>
      <w:r w:rsidRPr="00644AE3">
        <w:rPr>
          <w:rFonts w:ascii="Arial" w:eastAsia="Calibri" w:hAnsi="Arial" w:cs="Arial"/>
          <w:noProof/>
        </w:rPr>
        <w:t>• Thursday, April 7th</w:t>
      </w:r>
    </w:p>
    <w:p w14:paraId="0B391CFD" w14:textId="77777777" w:rsidR="00A77B3E" w:rsidRPr="00644AE3" w:rsidRDefault="00010FF1" w:rsidP="00BA10F7">
      <w:pPr>
        <w:spacing w:line="276" w:lineRule="auto"/>
        <w:ind w:left="1440"/>
        <w:rPr>
          <w:rFonts w:ascii="Arial" w:eastAsia="Calibri" w:hAnsi="Arial" w:cs="Arial"/>
          <w:noProof/>
        </w:rPr>
      </w:pPr>
      <w:r w:rsidRPr="00644AE3">
        <w:rPr>
          <w:rFonts w:ascii="Arial" w:eastAsia="Calibri" w:hAnsi="Arial" w:cs="Arial"/>
          <w:noProof/>
        </w:rPr>
        <w:t>Integra – Walk A Mile in My Shoes webinar</w:t>
      </w:r>
    </w:p>
    <w:p w14:paraId="2F06781C" w14:textId="6F4FF7D1" w:rsidR="00A77B3E" w:rsidRPr="00644AE3" w:rsidRDefault="00010FF1" w:rsidP="00BA10F7">
      <w:pPr>
        <w:spacing w:before="160" w:line="276" w:lineRule="auto"/>
        <w:ind w:left="1440"/>
        <w:rPr>
          <w:rFonts w:ascii="Arial" w:eastAsia="Calibri" w:hAnsi="Arial" w:cs="Arial"/>
          <w:noProof/>
        </w:rPr>
      </w:pPr>
      <w:r w:rsidRPr="00644AE3">
        <w:rPr>
          <w:rFonts w:ascii="Arial" w:eastAsia="Calibri" w:hAnsi="Arial" w:cs="Arial"/>
          <w:noProof/>
        </w:rPr>
        <w:lastRenderedPageBreak/>
        <w:t>This experiential and interactive workshop is designed to give participants an understanding of what it might feel like to</w:t>
      </w:r>
      <w:r w:rsidR="00BA10F7">
        <w:rPr>
          <w:rFonts w:ascii="Arial" w:eastAsia="Calibri" w:hAnsi="Arial" w:cs="Arial"/>
          <w:noProof/>
        </w:rPr>
        <w:t xml:space="preserve"> </w:t>
      </w:r>
      <w:r w:rsidRPr="00644AE3">
        <w:rPr>
          <w:rFonts w:ascii="Arial" w:eastAsia="Calibri" w:hAnsi="Arial" w:cs="Arial"/>
          <w:noProof/>
        </w:rPr>
        <w:t>have a LD. Participants will gain knowledge about current thinking in the field LDs, and a practical understanding of how</w:t>
      </w:r>
      <w:r w:rsidR="00BA10F7">
        <w:rPr>
          <w:rFonts w:ascii="Arial" w:eastAsia="Calibri" w:hAnsi="Arial" w:cs="Arial"/>
          <w:noProof/>
        </w:rPr>
        <w:t xml:space="preserve"> </w:t>
      </w:r>
      <w:r w:rsidRPr="00644AE3">
        <w:rPr>
          <w:rFonts w:ascii="Arial" w:eastAsia="Calibri" w:hAnsi="Arial" w:cs="Arial"/>
          <w:noProof/>
        </w:rPr>
        <w:t>they may affect mental health and everyday life at home and at school.</w:t>
      </w:r>
    </w:p>
    <w:p w14:paraId="263A9600" w14:textId="77777777" w:rsidR="00A77B3E" w:rsidRPr="00644AE3" w:rsidRDefault="00010FF1">
      <w:pPr>
        <w:spacing w:before="160" w:line="276" w:lineRule="auto"/>
        <w:ind w:left="1440"/>
        <w:rPr>
          <w:rFonts w:ascii="Arial" w:eastAsia="Calibri" w:hAnsi="Arial" w:cs="Arial"/>
          <w:noProof/>
        </w:rPr>
      </w:pPr>
      <w:r w:rsidRPr="00644AE3">
        <w:rPr>
          <w:rFonts w:ascii="Arial" w:eastAsia="Calibri" w:hAnsi="Arial" w:cs="Arial"/>
          <w:noProof/>
        </w:rPr>
        <w:t>• Thursday, April 7th – May 19th</w:t>
      </w:r>
    </w:p>
    <w:p w14:paraId="309950F2" w14:textId="6AFED2AE" w:rsidR="00A77B3E" w:rsidRPr="00644AE3" w:rsidRDefault="00010FF1" w:rsidP="00BA10F7">
      <w:pPr>
        <w:spacing w:after="40" w:line="276" w:lineRule="auto"/>
        <w:ind w:left="1440"/>
        <w:rPr>
          <w:rFonts w:ascii="Arial" w:eastAsia="Calibri" w:hAnsi="Arial" w:cs="Arial"/>
          <w:noProof/>
        </w:rPr>
      </w:pPr>
      <w:r w:rsidRPr="00644AE3">
        <w:rPr>
          <w:rFonts w:ascii="Arial" w:eastAsia="Calibri" w:hAnsi="Arial" w:cs="Arial"/>
          <w:noProof/>
        </w:rPr>
        <w:t>CADDAC – Interactive ADHD Parenting Course</w:t>
      </w:r>
    </w:p>
    <w:p w14:paraId="3E361FA8" w14:textId="1557F5D4" w:rsidR="00A77B3E" w:rsidRPr="00644AE3" w:rsidRDefault="00010FF1" w:rsidP="00BA10F7">
      <w:pPr>
        <w:spacing w:before="160" w:line="276" w:lineRule="auto"/>
        <w:ind w:left="1440"/>
        <w:rPr>
          <w:rFonts w:ascii="Arial" w:eastAsia="Calibri" w:hAnsi="Arial" w:cs="Arial"/>
          <w:noProof/>
        </w:rPr>
      </w:pPr>
      <w:r w:rsidRPr="00644AE3">
        <w:rPr>
          <w:rFonts w:ascii="Arial" w:eastAsia="Calibri" w:hAnsi="Arial" w:cs="Arial"/>
          <w:noProof/>
        </w:rPr>
        <w:t>This five-part interactive course has been designed for parents starting the ADHD journey with their child and for those striving to</w:t>
      </w:r>
      <w:r w:rsidR="00BA10F7">
        <w:rPr>
          <w:rFonts w:ascii="Arial" w:eastAsia="Calibri" w:hAnsi="Arial" w:cs="Arial"/>
          <w:noProof/>
        </w:rPr>
        <w:t xml:space="preserve"> </w:t>
      </w:r>
      <w:r w:rsidRPr="00644AE3">
        <w:rPr>
          <w:rFonts w:ascii="Arial" w:eastAsia="Calibri" w:hAnsi="Arial" w:cs="Arial"/>
          <w:noProof/>
        </w:rPr>
        <w:t>understand their child’s impairments and needs. It will cover the things you need to know about ADHD: what it really is; how it</w:t>
      </w:r>
      <w:r w:rsidR="00BA10F7">
        <w:rPr>
          <w:rFonts w:ascii="Arial" w:eastAsia="Calibri" w:hAnsi="Arial" w:cs="Arial"/>
          <w:noProof/>
        </w:rPr>
        <w:t xml:space="preserve"> </w:t>
      </w:r>
      <w:r w:rsidRPr="00644AE3">
        <w:rPr>
          <w:rFonts w:ascii="Arial" w:eastAsia="Calibri" w:hAnsi="Arial" w:cs="Arial"/>
          <w:noProof/>
        </w:rPr>
        <w:t>impacts learning, behaviour, and emotional regulation; treatment options, and how to implement home and school strategies. This</w:t>
      </w:r>
      <w:r w:rsidR="00BA10F7">
        <w:rPr>
          <w:rFonts w:ascii="Arial" w:eastAsia="Calibri" w:hAnsi="Arial" w:cs="Arial"/>
          <w:noProof/>
        </w:rPr>
        <w:t xml:space="preserve"> </w:t>
      </w:r>
      <w:r w:rsidRPr="00644AE3">
        <w:rPr>
          <w:rFonts w:ascii="Arial" w:eastAsia="Calibri" w:hAnsi="Arial" w:cs="Arial"/>
          <w:noProof/>
        </w:rPr>
        <w:t>course is geared to parents of children between 4 and 12 years of age and will be approximately 12 hours in total, divided into 5</w:t>
      </w:r>
      <w:r w:rsidR="00BA10F7">
        <w:rPr>
          <w:rFonts w:ascii="Arial" w:eastAsia="Calibri" w:hAnsi="Arial" w:cs="Arial"/>
          <w:noProof/>
        </w:rPr>
        <w:t xml:space="preserve"> </w:t>
      </w:r>
      <w:r w:rsidRPr="00644AE3">
        <w:rPr>
          <w:rFonts w:ascii="Arial" w:eastAsia="Calibri" w:hAnsi="Arial" w:cs="Arial"/>
          <w:noProof/>
        </w:rPr>
        <w:t>sessions. There is a cost associated with this course.</w:t>
      </w:r>
    </w:p>
    <w:p w14:paraId="3D693E08" w14:textId="77777777" w:rsidR="00A77B3E" w:rsidRPr="00644AE3" w:rsidRDefault="00010FF1">
      <w:pPr>
        <w:spacing w:before="160" w:line="276" w:lineRule="auto"/>
        <w:ind w:left="1440"/>
        <w:rPr>
          <w:rFonts w:ascii="Arial" w:eastAsia="Calibri" w:hAnsi="Arial" w:cs="Arial"/>
          <w:noProof/>
        </w:rPr>
      </w:pPr>
      <w:r w:rsidRPr="00644AE3">
        <w:rPr>
          <w:rFonts w:ascii="Arial" w:eastAsia="Calibri" w:hAnsi="Arial" w:cs="Arial"/>
          <w:noProof/>
        </w:rPr>
        <w:t>• Thursday, April 21st</w:t>
      </w:r>
    </w:p>
    <w:p w14:paraId="097D961F" w14:textId="77777777" w:rsidR="00A77B3E" w:rsidRPr="00644AE3" w:rsidRDefault="00010FF1" w:rsidP="00BA10F7">
      <w:pPr>
        <w:spacing w:line="276" w:lineRule="auto"/>
        <w:ind w:left="1440"/>
        <w:rPr>
          <w:rFonts w:ascii="Arial" w:eastAsia="Calibri" w:hAnsi="Arial" w:cs="Arial"/>
          <w:noProof/>
        </w:rPr>
      </w:pPr>
      <w:r w:rsidRPr="00644AE3">
        <w:rPr>
          <w:rFonts w:ascii="Arial" w:eastAsia="Calibri" w:hAnsi="Arial" w:cs="Arial"/>
          <w:noProof/>
        </w:rPr>
        <w:t>Integra – Anxiety and Learning Disorders webinar</w:t>
      </w:r>
    </w:p>
    <w:p w14:paraId="1C1D6A75" w14:textId="11625C16" w:rsidR="00A77B3E" w:rsidRPr="00644AE3" w:rsidRDefault="00010FF1" w:rsidP="00186942">
      <w:pPr>
        <w:spacing w:before="160" w:line="276" w:lineRule="auto"/>
        <w:ind w:left="1440"/>
        <w:rPr>
          <w:rFonts w:ascii="Arial" w:eastAsia="Calibri" w:hAnsi="Arial" w:cs="Arial"/>
          <w:noProof/>
        </w:rPr>
      </w:pPr>
      <w:r w:rsidRPr="00644AE3">
        <w:rPr>
          <w:rFonts w:ascii="Arial" w:eastAsia="Calibri" w:hAnsi="Arial" w:cs="Arial"/>
          <w:noProof/>
        </w:rPr>
        <w:t>In this workshop, we will discuss the role of anxiety in our lives, how it is expressed, and the relationship between anxiety</w:t>
      </w:r>
      <w:r w:rsidR="00BA10F7">
        <w:rPr>
          <w:rFonts w:ascii="Arial" w:eastAsia="Calibri" w:hAnsi="Arial" w:cs="Arial"/>
          <w:noProof/>
        </w:rPr>
        <w:t xml:space="preserve"> </w:t>
      </w:r>
      <w:r w:rsidRPr="00644AE3">
        <w:rPr>
          <w:rFonts w:ascii="Arial" w:eastAsia="Calibri" w:hAnsi="Arial" w:cs="Arial"/>
          <w:noProof/>
        </w:rPr>
        <w:t>and Learning Disabilities (LDs). Strategies for how to understand and support children and youth with anxiety will be</w:t>
      </w:r>
      <w:r w:rsidR="00186942">
        <w:rPr>
          <w:rFonts w:ascii="Arial" w:eastAsia="Calibri" w:hAnsi="Arial" w:cs="Arial"/>
          <w:noProof/>
        </w:rPr>
        <w:t xml:space="preserve"> </w:t>
      </w:r>
      <w:r w:rsidRPr="00644AE3">
        <w:rPr>
          <w:rFonts w:ascii="Arial" w:eastAsia="Calibri" w:hAnsi="Arial" w:cs="Arial"/>
          <w:noProof/>
        </w:rPr>
        <w:t>discussed.</w:t>
      </w:r>
    </w:p>
    <w:p w14:paraId="2F89D13D" w14:textId="77777777" w:rsidR="00A77B3E" w:rsidRPr="00644AE3" w:rsidRDefault="00010FF1">
      <w:pPr>
        <w:spacing w:before="160" w:line="276" w:lineRule="auto"/>
        <w:ind w:left="1440"/>
        <w:rPr>
          <w:rFonts w:ascii="Arial" w:eastAsia="Calibri" w:hAnsi="Arial" w:cs="Arial"/>
          <w:noProof/>
        </w:rPr>
      </w:pPr>
      <w:r w:rsidRPr="00644AE3">
        <w:rPr>
          <w:rStyle w:val="systemFont-Bold"/>
          <w:rFonts w:ascii="Arial" w:eastAsia="Calibri" w:hAnsi="Arial" w:cs="Arial"/>
          <w:noProof/>
        </w:rPr>
        <w:t>May 2022</w:t>
      </w:r>
    </w:p>
    <w:p w14:paraId="47909B73" w14:textId="2A3FDD61" w:rsidR="00A77B3E" w:rsidRPr="00644AE3" w:rsidRDefault="00010FF1" w:rsidP="00186942">
      <w:pPr>
        <w:spacing w:before="160" w:after="100" w:afterAutospacing="1" w:line="276" w:lineRule="auto"/>
        <w:ind w:left="1440"/>
        <w:rPr>
          <w:rFonts w:ascii="Arial" w:eastAsia="Calibri" w:hAnsi="Arial" w:cs="Arial"/>
          <w:noProof/>
        </w:rPr>
      </w:pPr>
      <w:r w:rsidRPr="00644AE3">
        <w:rPr>
          <w:rFonts w:ascii="Arial" w:eastAsia="Calibri" w:hAnsi="Arial" w:cs="Arial"/>
          <w:noProof/>
        </w:rPr>
        <w:t>• ONBIDA – Teacher Training “Introduction to Structured Literacy Instruction” **Registration starts in May</w:t>
      </w:r>
      <w:r w:rsidR="00186942">
        <w:rPr>
          <w:rFonts w:ascii="Arial" w:eastAsia="Calibri" w:hAnsi="Arial" w:cs="Arial"/>
          <w:noProof/>
        </w:rPr>
        <w:t xml:space="preserve"> </w:t>
      </w:r>
      <w:r w:rsidRPr="00644AE3">
        <w:rPr>
          <w:rFonts w:ascii="Arial" w:eastAsia="Calibri" w:hAnsi="Arial" w:cs="Arial"/>
          <w:noProof/>
        </w:rPr>
        <w:t>(see ONBIDA’s website for more details</w:t>
      </w:r>
      <w:r w:rsidR="00186942">
        <w:rPr>
          <w:rFonts w:ascii="Arial" w:eastAsia="Calibri" w:hAnsi="Arial" w:cs="Arial"/>
          <w:noProof/>
        </w:rPr>
        <w:t xml:space="preserve">). </w:t>
      </w:r>
      <w:r w:rsidRPr="00644AE3">
        <w:rPr>
          <w:rFonts w:ascii="Arial" w:eastAsia="Calibri" w:hAnsi="Arial" w:cs="Arial"/>
          <w:noProof/>
        </w:rPr>
        <w:t>This training will include self-study with the online course “The Reading Teacher’s Top 10 Tools” by Dr. Deb Glaser which is</w:t>
      </w:r>
      <w:r w:rsidR="00186942">
        <w:rPr>
          <w:rFonts w:ascii="Arial" w:eastAsia="Calibri" w:hAnsi="Arial" w:cs="Arial"/>
          <w:noProof/>
        </w:rPr>
        <w:t xml:space="preserve"> </w:t>
      </w:r>
      <w:r w:rsidRPr="00644AE3">
        <w:rPr>
          <w:rFonts w:ascii="Arial" w:eastAsia="Calibri" w:hAnsi="Arial" w:cs="Arial"/>
          <w:noProof/>
        </w:rPr>
        <w:t>aligned with the IDA Knowledge and Practice Standards.</w:t>
      </w:r>
    </w:p>
    <w:p w14:paraId="11A85556" w14:textId="77777777" w:rsidR="00A77B3E" w:rsidRPr="00644AE3" w:rsidRDefault="00010FF1" w:rsidP="00186942">
      <w:pPr>
        <w:spacing w:line="276" w:lineRule="auto"/>
        <w:ind w:left="1440"/>
        <w:rPr>
          <w:rFonts w:ascii="Arial" w:eastAsia="Calibri" w:hAnsi="Arial" w:cs="Arial"/>
          <w:noProof/>
        </w:rPr>
      </w:pPr>
      <w:r w:rsidRPr="00644AE3">
        <w:rPr>
          <w:rFonts w:ascii="Arial" w:eastAsia="Calibri" w:hAnsi="Arial" w:cs="Arial"/>
          <w:noProof/>
        </w:rPr>
        <w:t>• Thursday, May 5th</w:t>
      </w:r>
    </w:p>
    <w:p w14:paraId="01DE6D75" w14:textId="77777777" w:rsidR="00A77B3E" w:rsidRPr="00644AE3" w:rsidRDefault="00010FF1" w:rsidP="00186942">
      <w:pPr>
        <w:spacing w:line="276" w:lineRule="auto"/>
        <w:ind w:left="1440"/>
        <w:rPr>
          <w:rFonts w:ascii="Arial" w:eastAsia="Calibri" w:hAnsi="Arial" w:cs="Arial"/>
          <w:noProof/>
        </w:rPr>
      </w:pPr>
      <w:r w:rsidRPr="00644AE3">
        <w:rPr>
          <w:rFonts w:ascii="Arial" w:eastAsia="Calibri" w:hAnsi="Arial" w:cs="Arial"/>
          <w:noProof/>
        </w:rPr>
        <w:t>Integra – Executive Functioning and Emotion Regulation webinar</w:t>
      </w:r>
    </w:p>
    <w:p w14:paraId="35DE7D6B" w14:textId="32B5C985" w:rsidR="00A77B3E" w:rsidRPr="00644AE3" w:rsidRDefault="00010FF1" w:rsidP="00186942">
      <w:pPr>
        <w:spacing w:before="160" w:line="276" w:lineRule="auto"/>
        <w:ind w:left="1440"/>
        <w:rPr>
          <w:rFonts w:ascii="Arial" w:eastAsia="Calibri" w:hAnsi="Arial" w:cs="Arial"/>
          <w:noProof/>
        </w:rPr>
      </w:pPr>
      <w:r w:rsidRPr="00644AE3">
        <w:rPr>
          <w:rFonts w:ascii="Arial" w:eastAsia="Calibri" w:hAnsi="Arial" w:cs="Arial"/>
          <w:noProof/>
        </w:rPr>
        <w:t>This workshop provides participants with an understanding of the nature of executive functioning (higher-order thinking</w:t>
      </w:r>
      <w:r w:rsidR="00186942">
        <w:rPr>
          <w:rFonts w:ascii="Arial" w:eastAsia="Calibri" w:hAnsi="Arial" w:cs="Arial"/>
          <w:noProof/>
        </w:rPr>
        <w:t xml:space="preserve"> </w:t>
      </w:r>
      <w:r w:rsidRPr="00644AE3">
        <w:rPr>
          <w:rFonts w:ascii="Arial" w:eastAsia="Calibri" w:hAnsi="Arial" w:cs="Arial"/>
          <w:noProof/>
        </w:rPr>
        <w:t>skills including planning, organization, and flexibility) for children with LDs in this area. Practical strategies to support</w:t>
      </w:r>
      <w:r w:rsidR="00186942">
        <w:rPr>
          <w:rFonts w:ascii="Arial" w:eastAsia="Calibri" w:hAnsi="Arial" w:cs="Arial"/>
          <w:noProof/>
        </w:rPr>
        <w:t xml:space="preserve"> </w:t>
      </w:r>
      <w:r w:rsidRPr="00644AE3">
        <w:rPr>
          <w:rFonts w:ascii="Arial" w:eastAsia="Calibri" w:hAnsi="Arial" w:cs="Arial"/>
          <w:noProof/>
        </w:rPr>
        <w:t>the development of executive functioning skills and self-regulation will be shared.</w:t>
      </w:r>
    </w:p>
    <w:p w14:paraId="337E4AD0" w14:textId="77777777" w:rsidR="00A77B3E" w:rsidRPr="00644AE3" w:rsidRDefault="00010FF1">
      <w:pPr>
        <w:spacing w:before="160" w:line="276" w:lineRule="auto"/>
        <w:ind w:left="1440"/>
        <w:rPr>
          <w:rFonts w:ascii="Arial" w:eastAsia="Calibri" w:hAnsi="Arial" w:cs="Arial"/>
          <w:noProof/>
        </w:rPr>
      </w:pPr>
      <w:r w:rsidRPr="00644AE3">
        <w:rPr>
          <w:rFonts w:ascii="Arial" w:eastAsia="Calibri" w:hAnsi="Arial" w:cs="Arial"/>
          <w:noProof/>
        </w:rPr>
        <w:t>• Thursday, May 19th</w:t>
      </w:r>
    </w:p>
    <w:p w14:paraId="0F08D858" w14:textId="77777777" w:rsidR="00A77B3E" w:rsidRPr="00644AE3" w:rsidRDefault="00010FF1" w:rsidP="00186942">
      <w:pPr>
        <w:spacing w:line="276" w:lineRule="auto"/>
        <w:ind w:left="1440"/>
        <w:rPr>
          <w:rFonts w:ascii="Arial" w:eastAsia="Calibri" w:hAnsi="Arial" w:cs="Arial"/>
          <w:noProof/>
        </w:rPr>
      </w:pPr>
      <w:r w:rsidRPr="00644AE3">
        <w:rPr>
          <w:rFonts w:ascii="Arial" w:eastAsia="Calibri" w:hAnsi="Arial" w:cs="Arial"/>
          <w:noProof/>
        </w:rPr>
        <w:lastRenderedPageBreak/>
        <w:t>Integra – The Social Impact of Learning Disabilities webinar</w:t>
      </w:r>
    </w:p>
    <w:p w14:paraId="0D1C3FDC" w14:textId="15805AD0" w:rsidR="00A77B3E" w:rsidRPr="00644AE3" w:rsidRDefault="00010FF1" w:rsidP="00186942">
      <w:pPr>
        <w:spacing w:before="160" w:line="276" w:lineRule="auto"/>
        <w:ind w:left="1440"/>
        <w:rPr>
          <w:rFonts w:ascii="Arial" w:eastAsia="Calibri" w:hAnsi="Arial" w:cs="Arial"/>
          <w:noProof/>
        </w:rPr>
      </w:pPr>
      <w:r w:rsidRPr="00644AE3">
        <w:rPr>
          <w:rFonts w:ascii="Arial" w:eastAsia="Calibri" w:hAnsi="Arial" w:cs="Arial"/>
          <w:noProof/>
        </w:rPr>
        <w:t>In this workshop, we will discuss why children with LDs are at risk of experiencing social challenges with their peers.</w:t>
      </w:r>
      <w:r w:rsidR="00186942">
        <w:rPr>
          <w:rFonts w:ascii="Arial" w:eastAsia="Calibri" w:hAnsi="Arial" w:cs="Arial"/>
          <w:noProof/>
        </w:rPr>
        <w:t xml:space="preserve"> </w:t>
      </w:r>
      <w:r w:rsidRPr="00644AE3">
        <w:rPr>
          <w:rFonts w:ascii="Arial" w:eastAsia="Calibri" w:hAnsi="Arial" w:cs="Arial"/>
          <w:noProof/>
        </w:rPr>
        <w:t>Participants will explore what skills are needed in order to be socially competent in everyday life. Strategies on how to</w:t>
      </w:r>
      <w:r w:rsidR="00186942">
        <w:rPr>
          <w:rFonts w:ascii="Arial" w:eastAsia="Calibri" w:hAnsi="Arial" w:cs="Arial"/>
          <w:noProof/>
        </w:rPr>
        <w:t xml:space="preserve"> </w:t>
      </w:r>
      <w:r w:rsidRPr="00644AE3">
        <w:rPr>
          <w:rFonts w:ascii="Arial" w:eastAsia="Calibri" w:hAnsi="Arial" w:cs="Arial"/>
          <w:noProof/>
        </w:rPr>
        <w:t>understand and support social competence will be shared.</w:t>
      </w:r>
    </w:p>
    <w:p w14:paraId="0FCA919F" w14:textId="77777777" w:rsidR="00A77B3E" w:rsidRPr="00644AE3" w:rsidRDefault="00010FF1">
      <w:pPr>
        <w:spacing w:before="160" w:line="276" w:lineRule="auto"/>
        <w:ind w:left="1440"/>
        <w:rPr>
          <w:rFonts w:ascii="Arial" w:eastAsia="Calibri" w:hAnsi="Arial" w:cs="Arial"/>
          <w:noProof/>
        </w:rPr>
      </w:pPr>
      <w:r w:rsidRPr="00644AE3">
        <w:rPr>
          <w:rStyle w:val="systemFont-Bold"/>
          <w:rFonts w:ascii="Arial" w:eastAsia="Calibri" w:hAnsi="Arial" w:cs="Arial"/>
          <w:noProof/>
        </w:rPr>
        <w:t>Open Date</w:t>
      </w:r>
    </w:p>
    <w:p w14:paraId="69414B2A" w14:textId="77777777" w:rsidR="00A77B3E" w:rsidRPr="00644AE3" w:rsidRDefault="00010FF1">
      <w:pPr>
        <w:numPr>
          <w:ilvl w:val="0"/>
          <w:numId w:val="10"/>
        </w:numPr>
        <w:spacing w:before="160" w:line="276" w:lineRule="auto"/>
        <w:ind w:left="2160"/>
        <w:rPr>
          <w:rFonts w:ascii="Arial" w:eastAsia="Calibri" w:hAnsi="Arial" w:cs="Arial"/>
          <w:noProof/>
        </w:rPr>
      </w:pPr>
      <w:r w:rsidRPr="00644AE3">
        <w:rPr>
          <w:rFonts w:ascii="Arial" w:eastAsia="Calibri" w:hAnsi="Arial" w:cs="Arial"/>
          <w:noProof/>
        </w:rPr>
        <w:t>LDAO Online Workshops and Course</w:t>
      </w:r>
    </w:p>
    <w:p w14:paraId="08ED7243" w14:textId="77777777" w:rsidR="00A77B3E" w:rsidRPr="00644AE3" w:rsidRDefault="00010FF1" w:rsidP="00186942">
      <w:pPr>
        <w:spacing w:line="276" w:lineRule="auto"/>
        <w:ind w:left="1440"/>
        <w:rPr>
          <w:rFonts w:ascii="Arial" w:eastAsia="Calibri" w:hAnsi="Arial" w:cs="Arial"/>
          <w:noProof/>
        </w:rPr>
      </w:pPr>
      <w:r w:rsidRPr="00644AE3">
        <w:rPr>
          <w:rFonts w:ascii="Arial" w:eastAsia="Calibri" w:hAnsi="Arial" w:cs="Arial"/>
          <w:noProof/>
        </w:rPr>
        <w:t>A variety of self-paced workshops on a variety of topics relating to Learning disabilities.</w:t>
      </w:r>
    </w:p>
    <w:p w14:paraId="18452C50" w14:textId="77777777" w:rsidR="00A77B3E" w:rsidRPr="00644AE3" w:rsidRDefault="00010FF1">
      <w:pPr>
        <w:numPr>
          <w:ilvl w:val="0"/>
          <w:numId w:val="11"/>
        </w:numPr>
        <w:spacing w:before="160" w:line="276" w:lineRule="auto"/>
        <w:ind w:left="2160"/>
        <w:rPr>
          <w:rFonts w:ascii="Arial" w:eastAsia="Calibri" w:hAnsi="Arial" w:cs="Arial"/>
          <w:noProof/>
        </w:rPr>
      </w:pPr>
      <w:r w:rsidRPr="00644AE3">
        <w:rPr>
          <w:rFonts w:ascii="Arial" w:eastAsia="Calibri" w:hAnsi="Arial" w:cs="Arial"/>
          <w:noProof/>
        </w:rPr>
        <w:t>ONBIDA Project Read Online Webinar Courses “Framing Your Thoughts” here</w:t>
      </w:r>
    </w:p>
    <w:p w14:paraId="649A8F56" w14:textId="4B6E30F9" w:rsidR="00186942" w:rsidRDefault="00010FF1" w:rsidP="002C3784">
      <w:pPr>
        <w:spacing w:line="276" w:lineRule="auto"/>
        <w:ind w:left="1440"/>
        <w:rPr>
          <w:rFonts w:ascii="Arial" w:eastAsia="Calibri" w:hAnsi="Arial" w:cs="Arial"/>
          <w:noProof/>
        </w:rPr>
      </w:pPr>
      <w:r w:rsidRPr="00644AE3">
        <w:rPr>
          <w:rFonts w:ascii="Arial" w:eastAsia="Calibri" w:hAnsi="Arial" w:cs="Arial"/>
          <w:noProof/>
        </w:rPr>
        <w:t>The Framing Your Thoughts® program is centered on a sequential and systematic method of instruction designed to help students write and arrange accurate and creative sentences and paragraphs. This sequential and multisensory program is part of the Project Read® curriculum, a research-based language arts program. ONBIDA is pleased to offer these programs at a special discount for Canadian educators.</w:t>
      </w:r>
    </w:p>
    <w:p w14:paraId="14F5EE6A" w14:textId="77777777" w:rsidR="00A77B3E" w:rsidRPr="00186942" w:rsidRDefault="00010FF1" w:rsidP="00186942">
      <w:pPr>
        <w:pStyle w:val="ListParagraph"/>
        <w:numPr>
          <w:ilvl w:val="0"/>
          <w:numId w:val="20"/>
        </w:numPr>
        <w:spacing w:before="160" w:line="276" w:lineRule="auto"/>
        <w:rPr>
          <w:rFonts w:ascii="Arial" w:eastAsia="Calibri" w:hAnsi="Arial" w:cs="Arial"/>
          <w:noProof/>
        </w:rPr>
      </w:pPr>
      <w:r w:rsidRPr="00186942">
        <w:rPr>
          <w:rFonts w:ascii="Arial" w:eastAsia="Calibri" w:hAnsi="Arial" w:cs="Arial"/>
          <w:noProof/>
        </w:rPr>
        <w:t>CADDAC past webinars CADDAC Webinars</w:t>
      </w:r>
    </w:p>
    <w:p w14:paraId="39C816D9" w14:textId="77777777" w:rsidR="00A77B3E" w:rsidRPr="00644AE3" w:rsidRDefault="00010FF1" w:rsidP="00186942">
      <w:pPr>
        <w:spacing w:line="276" w:lineRule="auto"/>
        <w:ind w:left="1440"/>
        <w:rPr>
          <w:rFonts w:ascii="Arial" w:eastAsia="Calibri" w:hAnsi="Arial" w:cs="Arial"/>
          <w:noProof/>
        </w:rPr>
      </w:pPr>
      <w:r w:rsidRPr="00644AE3">
        <w:rPr>
          <w:rFonts w:ascii="Arial" w:eastAsia="Calibri" w:hAnsi="Arial" w:cs="Arial"/>
          <w:noProof/>
        </w:rPr>
        <w:t>Free access to a variety of past webinars on a wide range of topics relating to ADHD</w:t>
      </w:r>
    </w:p>
    <w:p w14:paraId="4C216177" w14:textId="77777777" w:rsidR="00A77B3E" w:rsidRPr="00644AE3" w:rsidRDefault="00010FF1">
      <w:pPr>
        <w:spacing w:before="160" w:line="276" w:lineRule="auto"/>
        <w:ind w:left="1440"/>
        <w:rPr>
          <w:rFonts w:ascii="Arial" w:eastAsia="Calibri" w:hAnsi="Arial" w:cs="Arial"/>
          <w:noProof/>
        </w:rPr>
      </w:pPr>
      <w:r w:rsidRPr="00644AE3">
        <w:rPr>
          <w:rStyle w:val="systemFont-Bold"/>
          <w:rFonts w:ascii="Arial" w:eastAsia="Calibri" w:hAnsi="Arial" w:cs="Arial"/>
          <w:noProof/>
        </w:rPr>
        <w:t>Resources</w:t>
      </w:r>
    </w:p>
    <w:p w14:paraId="37A4FBE1" w14:textId="77777777" w:rsidR="00A77B3E" w:rsidRPr="00644AE3" w:rsidRDefault="00010FF1">
      <w:pPr>
        <w:numPr>
          <w:ilvl w:val="0"/>
          <w:numId w:val="13"/>
        </w:numPr>
        <w:spacing w:before="160" w:line="276" w:lineRule="auto"/>
        <w:ind w:left="2160"/>
        <w:rPr>
          <w:rFonts w:ascii="Arial" w:eastAsia="Calibri" w:hAnsi="Arial" w:cs="Arial"/>
          <w:noProof/>
        </w:rPr>
      </w:pPr>
      <w:r w:rsidRPr="00644AE3">
        <w:rPr>
          <w:rFonts w:ascii="Arial" w:eastAsia="Calibri" w:hAnsi="Arial" w:cs="Arial"/>
          <w:noProof/>
        </w:rPr>
        <w:t xml:space="preserve">LDAO LD@Home </w:t>
      </w:r>
      <w:hyperlink r:id="rId10" w:tgtFrame="_blank" w:history="1">
        <w:r w:rsidRPr="00644AE3">
          <w:rPr>
            <w:rStyle w:val="a"/>
            <w:rFonts w:ascii="Arial" w:eastAsia="Calibri" w:hAnsi="Arial" w:cs="Arial"/>
            <w:noProof/>
            <w:u w:val="single" w:color="0563C1"/>
          </w:rPr>
          <w:t>https://www.ldathome.ca</w:t>
        </w:r>
      </w:hyperlink>
    </w:p>
    <w:p w14:paraId="4F5FC4EC" w14:textId="77777777" w:rsidR="00A77B3E" w:rsidRPr="00644AE3" w:rsidRDefault="00010FF1">
      <w:pPr>
        <w:numPr>
          <w:ilvl w:val="0"/>
          <w:numId w:val="14"/>
        </w:numPr>
        <w:spacing w:before="160" w:line="276" w:lineRule="auto"/>
        <w:ind w:left="2160"/>
        <w:rPr>
          <w:rFonts w:ascii="Arial" w:eastAsia="Calibri" w:hAnsi="Arial" w:cs="Arial"/>
          <w:noProof/>
        </w:rPr>
      </w:pPr>
      <w:r w:rsidRPr="00644AE3">
        <w:rPr>
          <w:rFonts w:ascii="Arial" w:eastAsia="Calibri" w:hAnsi="Arial" w:cs="Arial"/>
          <w:noProof/>
        </w:rPr>
        <w:t xml:space="preserve">LDAO LD@School </w:t>
      </w:r>
      <w:hyperlink r:id="rId11" w:tgtFrame="_blank" w:history="1">
        <w:r w:rsidRPr="00644AE3">
          <w:rPr>
            <w:rStyle w:val="a"/>
            <w:rFonts w:ascii="Arial" w:eastAsia="Calibri" w:hAnsi="Arial" w:cs="Arial"/>
            <w:noProof/>
            <w:u w:val="single" w:color="0563C1"/>
          </w:rPr>
          <w:t>https://www.ldatschool.ca</w:t>
        </w:r>
      </w:hyperlink>
    </w:p>
    <w:p w14:paraId="281277F0" w14:textId="77777777" w:rsidR="00A77B3E" w:rsidRPr="00644AE3" w:rsidRDefault="00010FF1">
      <w:pPr>
        <w:spacing w:before="160" w:line="276" w:lineRule="auto"/>
        <w:ind w:left="1440"/>
        <w:rPr>
          <w:rFonts w:ascii="Arial" w:eastAsia="Calibri" w:hAnsi="Arial" w:cs="Arial"/>
          <w:noProof/>
        </w:rPr>
      </w:pPr>
      <w:r w:rsidRPr="00644AE3">
        <w:rPr>
          <w:rFonts w:ascii="Arial" w:eastAsia="Calibri" w:hAnsi="Arial" w:cs="Arial"/>
          <w:noProof/>
        </w:rPr>
        <w:t xml:space="preserve">○ YouTube channel: </w:t>
      </w:r>
      <w:hyperlink r:id="rId12" w:tgtFrame="_blank" w:history="1">
        <w:r w:rsidRPr="00644AE3">
          <w:rPr>
            <w:rStyle w:val="a"/>
            <w:rFonts w:ascii="Arial" w:eastAsia="Calibri" w:hAnsi="Arial" w:cs="Arial"/>
            <w:noProof/>
            <w:u w:val="single" w:color="0563C1"/>
          </w:rPr>
          <w:t>https://www.youtube.com/channel/UCHEA_To2NoyMMKitLII-JQw/videos</w:t>
        </w:r>
      </w:hyperlink>
    </w:p>
    <w:p w14:paraId="679002BC" w14:textId="77777777" w:rsidR="00A77B3E" w:rsidRPr="00644AE3" w:rsidRDefault="00010FF1">
      <w:pPr>
        <w:spacing w:before="160" w:line="276" w:lineRule="auto"/>
        <w:ind w:left="1440"/>
        <w:rPr>
          <w:rFonts w:ascii="Arial" w:eastAsia="Calibri" w:hAnsi="Arial" w:cs="Arial"/>
          <w:noProof/>
        </w:rPr>
      </w:pPr>
      <w:r w:rsidRPr="00644AE3">
        <w:rPr>
          <w:rStyle w:val="systemFont-Bold"/>
          <w:rFonts w:ascii="Arial" w:eastAsia="Calibri" w:hAnsi="Arial" w:cs="Arial"/>
          <w:noProof/>
        </w:rPr>
        <w:t>NEW</w:t>
      </w:r>
      <w:r w:rsidRPr="00644AE3">
        <w:rPr>
          <w:rFonts w:ascii="Arial" w:eastAsia="Calibri" w:hAnsi="Arial" w:cs="Arial"/>
          <w:noProof/>
        </w:rPr>
        <w:t xml:space="preserve"> “What is an LD? An Introduction to Learning Disabilities”</w:t>
      </w:r>
    </w:p>
    <w:p w14:paraId="1AC5CA41" w14:textId="77777777" w:rsidR="00A77B3E" w:rsidRPr="00644AE3" w:rsidRDefault="00010FF1">
      <w:pPr>
        <w:numPr>
          <w:ilvl w:val="0"/>
          <w:numId w:val="15"/>
        </w:numPr>
        <w:spacing w:before="160" w:line="276" w:lineRule="auto"/>
        <w:ind w:left="2160"/>
        <w:rPr>
          <w:rFonts w:ascii="Arial" w:eastAsia="Calibri" w:hAnsi="Arial" w:cs="Arial"/>
          <w:noProof/>
        </w:rPr>
      </w:pPr>
      <w:r w:rsidRPr="00644AE3">
        <w:rPr>
          <w:rFonts w:ascii="Arial" w:eastAsia="Calibri" w:hAnsi="Arial" w:cs="Arial"/>
          <w:noProof/>
        </w:rPr>
        <w:t>Ontario Branch of International Dyslexia Association (ONBIDA) YouTube channel</w:t>
      </w:r>
    </w:p>
    <w:p w14:paraId="30ECDEEE" w14:textId="77777777" w:rsidR="00A77B3E" w:rsidRPr="00644AE3" w:rsidRDefault="00010FF1">
      <w:pPr>
        <w:spacing w:before="160" w:line="276" w:lineRule="auto"/>
        <w:ind w:left="1440"/>
        <w:rPr>
          <w:rFonts w:ascii="Arial" w:eastAsia="Calibri" w:hAnsi="Arial" w:cs="Arial"/>
          <w:noProof/>
        </w:rPr>
      </w:pPr>
      <w:r w:rsidRPr="00644AE3">
        <w:rPr>
          <w:rFonts w:ascii="Arial" w:eastAsia="Calibri" w:hAnsi="Arial" w:cs="Arial"/>
          <w:noProof/>
        </w:rPr>
        <w:t xml:space="preserve">○ </w:t>
      </w:r>
      <w:hyperlink r:id="rId13" w:tgtFrame="_blank" w:history="1">
        <w:r w:rsidRPr="00644AE3">
          <w:rPr>
            <w:rStyle w:val="a"/>
            <w:rFonts w:ascii="Arial" w:eastAsia="Calibri" w:hAnsi="Arial" w:cs="Arial"/>
            <w:noProof/>
            <w:u w:val="single" w:color="0563C1"/>
          </w:rPr>
          <w:t>https://www.youtube.com/user/DyslexiaAssociation</w:t>
        </w:r>
      </w:hyperlink>
    </w:p>
    <w:p w14:paraId="183C9FA9" w14:textId="1C9726EF" w:rsidR="00A77B3E" w:rsidRPr="00644AE3" w:rsidRDefault="00010FF1" w:rsidP="00186942">
      <w:pPr>
        <w:spacing w:before="160" w:line="276" w:lineRule="auto"/>
        <w:ind w:left="1440"/>
        <w:rPr>
          <w:rFonts w:ascii="Arial" w:eastAsia="Calibri" w:hAnsi="Arial" w:cs="Arial"/>
          <w:noProof/>
        </w:rPr>
      </w:pPr>
      <w:r w:rsidRPr="00644AE3">
        <w:rPr>
          <w:rFonts w:ascii="Arial" w:eastAsia="Calibri" w:hAnsi="Arial" w:cs="Arial"/>
          <w:noProof/>
        </w:rPr>
        <w:t xml:space="preserve">A variety of videos from ONBIDA’s webinars </w:t>
      </w:r>
      <w:r w:rsidRPr="00644AE3">
        <w:rPr>
          <w:rStyle w:val="systemFont-Bold"/>
          <w:rFonts w:ascii="Arial" w:eastAsia="Calibri" w:hAnsi="Arial" w:cs="Arial"/>
          <w:noProof/>
        </w:rPr>
        <w:t>NEW</w:t>
      </w:r>
      <w:r w:rsidRPr="00644AE3">
        <w:rPr>
          <w:rFonts w:ascii="Arial" w:eastAsia="Calibri" w:hAnsi="Arial" w:cs="Arial"/>
          <w:noProof/>
        </w:rPr>
        <w:t xml:space="preserve"> “Race, Class and Reading: Disrupting the</w:t>
      </w:r>
      <w:r w:rsidR="00186942">
        <w:rPr>
          <w:rFonts w:ascii="Arial" w:eastAsia="Calibri" w:hAnsi="Arial" w:cs="Arial"/>
          <w:noProof/>
        </w:rPr>
        <w:t xml:space="preserve"> </w:t>
      </w:r>
      <w:r w:rsidRPr="00644AE3">
        <w:rPr>
          <w:rFonts w:ascii="Arial" w:eastAsia="Calibri" w:hAnsi="Arial" w:cs="Arial"/>
          <w:noProof/>
        </w:rPr>
        <w:t>Pedagogy of Low Expectations”</w:t>
      </w:r>
    </w:p>
    <w:p w14:paraId="68C5D316" w14:textId="77777777" w:rsidR="00A77B3E" w:rsidRPr="00644AE3" w:rsidRDefault="00010FF1">
      <w:pPr>
        <w:numPr>
          <w:ilvl w:val="0"/>
          <w:numId w:val="16"/>
        </w:numPr>
        <w:spacing w:before="160" w:line="276" w:lineRule="auto"/>
        <w:ind w:left="2160"/>
        <w:rPr>
          <w:rFonts w:ascii="Arial" w:eastAsia="Calibri" w:hAnsi="Arial" w:cs="Arial"/>
          <w:noProof/>
        </w:rPr>
      </w:pPr>
      <w:r w:rsidRPr="00644AE3">
        <w:rPr>
          <w:rFonts w:ascii="Arial" w:eastAsia="Calibri" w:hAnsi="Arial" w:cs="Arial"/>
          <w:noProof/>
        </w:rPr>
        <w:lastRenderedPageBreak/>
        <w:t>International Dyslexia Association (IDA) YouTube channel</w:t>
      </w:r>
    </w:p>
    <w:p w14:paraId="083FD1C8" w14:textId="77777777" w:rsidR="00A77B3E" w:rsidRPr="00644AE3" w:rsidRDefault="00C17C73">
      <w:pPr>
        <w:spacing w:before="160" w:line="276" w:lineRule="auto"/>
        <w:ind w:left="1440"/>
        <w:rPr>
          <w:rFonts w:ascii="Arial" w:eastAsia="Calibri" w:hAnsi="Arial" w:cs="Arial"/>
          <w:noProof/>
        </w:rPr>
      </w:pPr>
      <w:hyperlink r:id="rId14" w:tgtFrame="_blank" w:history="1">
        <w:r w:rsidR="00010FF1" w:rsidRPr="00644AE3">
          <w:rPr>
            <w:rStyle w:val="a"/>
            <w:rFonts w:ascii="Arial" w:eastAsia="Calibri" w:hAnsi="Arial" w:cs="Arial"/>
            <w:noProof/>
            <w:u w:val="single" w:color="0563C1"/>
          </w:rPr>
          <w:t>https://www.youtube.com/c/InternationalDyslexiaAssociation</w:t>
        </w:r>
      </w:hyperlink>
    </w:p>
    <w:p w14:paraId="135F9085" w14:textId="77777777" w:rsidR="00A77B3E" w:rsidRPr="00644AE3" w:rsidRDefault="00010FF1">
      <w:pPr>
        <w:spacing w:before="160" w:line="276" w:lineRule="auto"/>
        <w:ind w:left="1440"/>
        <w:rPr>
          <w:rFonts w:ascii="Arial" w:eastAsia="Calibri" w:hAnsi="Arial" w:cs="Arial"/>
          <w:noProof/>
        </w:rPr>
      </w:pPr>
      <w:r w:rsidRPr="00644AE3">
        <w:rPr>
          <w:rFonts w:ascii="Arial" w:eastAsia="Calibri" w:hAnsi="Arial" w:cs="Arial"/>
          <w:noProof/>
        </w:rPr>
        <w:t xml:space="preserve">A variety of videos from IDA’s various webinars and conferences </w:t>
      </w:r>
      <w:r w:rsidRPr="00644AE3">
        <w:rPr>
          <w:rStyle w:val="systemFont-Bold"/>
          <w:rFonts w:ascii="Arial" w:eastAsia="Calibri" w:hAnsi="Arial" w:cs="Arial"/>
          <w:noProof/>
        </w:rPr>
        <w:t>NEW</w:t>
      </w:r>
      <w:r w:rsidRPr="00644AE3">
        <w:rPr>
          <w:rFonts w:ascii="Arial" w:eastAsia="Calibri" w:hAnsi="Arial" w:cs="Arial"/>
          <w:noProof/>
        </w:rPr>
        <w:t xml:space="preserve"> “The Dual Needs for</w:t>
      </w:r>
    </w:p>
    <w:p w14:paraId="5437EDE5" w14:textId="77777777" w:rsidR="00A77B3E" w:rsidRPr="00644AE3" w:rsidRDefault="00010FF1">
      <w:pPr>
        <w:spacing w:before="160" w:line="276" w:lineRule="auto"/>
        <w:ind w:left="1440"/>
        <w:rPr>
          <w:rFonts w:ascii="Arial" w:eastAsia="Calibri" w:hAnsi="Arial" w:cs="Arial"/>
          <w:noProof/>
        </w:rPr>
      </w:pPr>
      <w:r w:rsidRPr="00644AE3">
        <w:rPr>
          <w:rFonts w:ascii="Arial" w:eastAsia="Calibri" w:hAnsi="Arial" w:cs="Arial"/>
          <w:noProof/>
        </w:rPr>
        <w:t>Decodable and Informational Texts for Beginning Readers”</w:t>
      </w:r>
    </w:p>
    <w:p w14:paraId="00AE5126" w14:textId="77777777" w:rsidR="00A77B3E" w:rsidRPr="00644AE3" w:rsidRDefault="00010FF1">
      <w:pPr>
        <w:spacing w:before="160" w:line="276" w:lineRule="auto"/>
        <w:ind w:left="1440"/>
        <w:rPr>
          <w:rFonts w:ascii="Arial" w:eastAsia="Calibri" w:hAnsi="Arial" w:cs="Arial"/>
          <w:noProof/>
        </w:rPr>
      </w:pPr>
      <w:r w:rsidRPr="00644AE3">
        <w:rPr>
          <w:rFonts w:ascii="Arial" w:eastAsia="Calibri" w:hAnsi="Arial" w:cs="Arial"/>
          <w:noProof/>
        </w:rPr>
        <w:t xml:space="preserve">Bytesized PD - DDSB YouTube channel </w:t>
      </w:r>
      <w:hyperlink r:id="rId15" w:tgtFrame="_blank" w:history="1">
        <w:r w:rsidRPr="00644AE3">
          <w:rPr>
            <w:rStyle w:val="a"/>
            <w:rFonts w:ascii="Arial" w:eastAsia="Calibri" w:hAnsi="Arial" w:cs="Arial"/>
            <w:noProof/>
            <w:u w:val="single" w:color="0563C1"/>
          </w:rPr>
          <w:t>https://www.youtube.com/channel/UCEh8CGhc-2zSY-mC61dMT3g/videos</w:t>
        </w:r>
      </w:hyperlink>
    </w:p>
    <w:p w14:paraId="3A6BC1F2" w14:textId="77777777" w:rsidR="00A77B3E" w:rsidRPr="00644AE3" w:rsidRDefault="00010FF1">
      <w:pPr>
        <w:spacing w:before="160" w:line="276" w:lineRule="auto"/>
        <w:ind w:left="1440"/>
        <w:rPr>
          <w:rFonts w:ascii="Arial" w:eastAsia="Calibri" w:hAnsi="Arial" w:cs="Arial"/>
          <w:noProof/>
        </w:rPr>
      </w:pPr>
      <w:r w:rsidRPr="00644AE3">
        <w:rPr>
          <w:rFonts w:ascii="Arial" w:eastAsia="Calibri" w:hAnsi="Arial" w:cs="Arial"/>
          <w:noProof/>
        </w:rPr>
        <w:t>Short videos on many aspects of education technology, including assistive technology how-to videos</w:t>
      </w:r>
    </w:p>
    <w:p w14:paraId="52FC4205" w14:textId="77777777" w:rsidR="00A77B3E" w:rsidRPr="00644AE3" w:rsidRDefault="00010FF1">
      <w:pPr>
        <w:numPr>
          <w:ilvl w:val="0"/>
          <w:numId w:val="17"/>
        </w:numPr>
        <w:spacing w:before="160" w:line="276" w:lineRule="auto"/>
        <w:ind w:left="2160"/>
        <w:rPr>
          <w:rFonts w:ascii="Arial" w:eastAsia="Calibri" w:hAnsi="Arial" w:cs="Arial"/>
          <w:noProof/>
        </w:rPr>
      </w:pPr>
      <w:r w:rsidRPr="00644AE3">
        <w:rPr>
          <w:rFonts w:ascii="Arial" w:eastAsia="Calibri" w:hAnsi="Arial" w:cs="Arial"/>
          <w:noProof/>
        </w:rPr>
        <w:t xml:space="preserve">Centre for ADHD Awareness Canada (CADDAC) YouTube channel </w:t>
      </w:r>
      <w:hyperlink r:id="rId16" w:tgtFrame="_blank" w:history="1">
        <w:r w:rsidRPr="00644AE3">
          <w:rPr>
            <w:rStyle w:val="a"/>
            <w:rFonts w:ascii="Arial" w:eastAsia="Calibri" w:hAnsi="Arial" w:cs="Arial"/>
            <w:noProof/>
            <w:u w:val="single" w:color="0563C1"/>
          </w:rPr>
          <w:t>https://www.youtube.com/c/adhdvid/videos</w:t>
        </w:r>
      </w:hyperlink>
    </w:p>
    <w:p w14:paraId="57C6F683" w14:textId="6C150794" w:rsidR="00A77B3E" w:rsidRPr="00644AE3" w:rsidRDefault="00010FF1" w:rsidP="002C3784">
      <w:pPr>
        <w:spacing w:before="160" w:line="276" w:lineRule="auto"/>
        <w:ind w:left="1440"/>
        <w:rPr>
          <w:rFonts w:ascii="Arial" w:eastAsia="Calibri" w:hAnsi="Arial" w:cs="Arial"/>
          <w:noProof/>
        </w:rPr>
      </w:pPr>
      <w:r w:rsidRPr="00644AE3">
        <w:rPr>
          <w:rFonts w:ascii="Arial" w:eastAsia="Calibri" w:hAnsi="Arial" w:cs="Arial"/>
          <w:noProof/>
        </w:rPr>
        <w:t>This youtube channel features video and audio that deals with an often misunderstood disorder: ADHD.</w:t>
      </w:r>
      <w:r w:rsidR="00186942">
        <w:rPr>
          <w:rFonts w:ascii="Arial" w:eastAsia="Calibri" w:hAnsi="Arial" w:cs="Arial"/>
          <w:noProof/>
        </w:rPr>
        <w:t xml:space="preserve"> </w:t>
      </w:r>
      <w:r w:rsidRPr="00644AE3">
        <w:rPr>
          <w:rFonts w:ascii="Arial" w:eastAsia="Calibri" w:hAnsi="Arial" w:cs="Arial"/>
          <w:noProof/>
        </w:rPr>
        <w:t>The channel is a presentation of CADDAC (Centre For ADHD Awareness, Canada).</w:t>
      </w:r>
    </w:p>
    <w:p w14:paraId="2413D650" w14:textId="35223889" w:rsidR="00A77B3E" w:rsidRPr="00644AE3" w:rsidRDefault="00010FF1">
      <w:pPr>
        <w:numPr>
          <w:ilvl w:val="1"/>
          <w:numId w:val="1"/>
        </w:numPr>
        <w:spacing w:before="80" w:after="80" w:line="276" w:lineRule="auto"/>
        <w:rPr>
          <w:rFonts w:ascii="Arial" w:eastAsia="Calibri" w:hAnsi="Arial" w:cs="Arial"/>
          <w:noProof/>
        </w:rPr>
      </w:pPr>
      <w:r w:rsidRPr="00644AE3">
        <w:rPr>
          <w:rFonts w:ascii="Arial" w:eastAsia="Calibri" w:hAnsi="Arial" w:cs="Arial"/>
          <w:noProof/>
        </w:rPr>
        <w:t>Correspondence</w:t>
      </w:r>
    </w:p>
    <w:p w14:paraId="28117715" w14:textId="29294995" w:rsidR="00A77B3E" w:rsidRDefault="00010FF1">
      <w:pPr>
        <w:spacing w:before="160" w:line="276" w:lineRule="auto"/>
        <w:ind w:left="1440"/>
        <w:rPr>
          <w:rFonts w:ascii="Arial" w:eastAsia="Calibri" w:hAnsi="Arial" w:cs="Arial"/>
          <w:noProof/>
        </w:rPr>
      </w:pPr>
      <w:r w:rsidRPr="00644AE3">
        <w:rPr>
          <w:rFonts w:ascii="Arial" w:eastAsia="Calibri" w:hAnsi="Arial" w:cs="Arial"/>
          <w:noProof/>
        </w:rPr>
        <w:t>The Memorandum from the Ministry of Education addressed to the Directors of Education and Superintendents of Special Education, highlights key funding changes to the Special Education Grant (SEG) for the 2022-23 school year, provides technical details regarding the Differentiated Special Education Needs Amount (DSENA) Table amounts for the 2022-23, 2021-22 and 2020-21 school years and provides an update on the approval process for Education Programs in Education and Community Partnership Program (ECPP) for the 2022-23 school year.</w:t>
      </w:r>
    </w:p>
    <w:p w14:paraId="2FF8A9E7" w14:textId="677748EA" w:rsidR="00186942" w:rsidRPr="00644AE3" w:rsidRDefault="00186942">
      <w:pPr>
        <w:spacing w:before="160" w:line="276" w:lineRule="auto"/>
        <w:ind w:left="1440"/>
        <w:rPr>
          <w:rFonts w:ascii="Arial" w:eastAsia="Calibri" w:hAnsi="Arial" w:cs="Arial"/>
          <w:noProof/>
        </w:rPr>
      </w:pPr>
      <w:r>
        <w:rPr>
          <w:rFonts w:ascii="Arial" w:eastAsia="Calibri" w:hAnsi="Arial" w:cs="Arial"/>
          <w:noProof/>
        </w:rPr>
        <w:t>No further action was required as Marie Hammond</w:t>
      </w:r>
      <w:r w:rsidR="000D7489">
        <w:rPr>
          <w:rFonts w:ascii="Arial" w:eastAsia="Calibri" w:hAnsi="Arial" w:cs="Arial"/>
          <w:noProof/>
        </w:rPr>
        <w:t>, Chief Financial Officer covered the details of the memorandum in her report.</w:t>
      </w:r>
    </w:p>
    <w:p w14:paraId="41122710" w14:textId="140E1541" w:rsidR="00A77B3E" w:rsidRPr="00644AE3" w:rsidRDefault="00010FF1">
      <w:pPr>
        <w:numPr>
          <w:ilvl w:val="0"/>
          <w:numId w:val="1"/>
        </w:numPr>
        <w:spacing w:before="240" w:after="80" w:line="276" w:lineRule="auto"/>
        <w:rPr>
          <w:rFonts w:ascii="Arial" w:eastAsia="Calibri" w:hAnsi="Arial" w:cs="Arial"/>
          <w:noProof/>
        </w:rPr>
      </w:pPr>
      <w:r w:rsidRPr="00644AE3">
        <w:rPr>
          <w:rFonts w:ascii="Arial" w:eastAsia="Calibri" w:hAnsi="Arial" w:cs="Arial"/>
          <w:noProof/>
        </w:rPr>
        <w:t>Other Business</w:t>
      </w:r>
    </w:p>
    <w:p w14:paraId="707160C2" w14:textId="66352B0C" w:rsidR="00A77B3E" w:rsidRPr="00644AE3" w:rsidRDefault="00010FF1">
      <w:pPr>
        <w:numPr>
          <w:ilvl w:val="1"/>
          <w:numId w:val="1"/>
        </w:numPr>
        <w:spacing w:before="80" w:after="80" w:line="276" w:lineRule="auto"/>
        <w:rPr>
          <w:rFonts w:ascii="Arial" w:eastAsia="Calibri" w:hAnsi="Arial" w:cs="Arial"/>
          <w:noProof/>
        </w:rPr>
      </w:pPr>
      <w:r w:rsidRPr="00644AE3">
        <w:rPr>
          <w:rFonts w:ascii="Arial" w:eastAsia="Calibri" w:hAnsi="Arial" w:cs="Arial"/>
          <w:noProof/>
        </w:rPr>
        <w:t>Board Communications</w:t>
      </w:r>
    </w:p>
    <w:p w14:paraId="4899EB69" w14:textId="77777777" w:rsidR="00A77B3E" w:rsidRPr="00644AE3" w:rsidRDefault="00010FF1" w:rsidP="000D7489">
      <w:pPr>
        <w:spacing w:line="276" w:lineRule="auto"/>
        <w:ind w:left="1440"/>
        <w:rPr>
          <w:rFonts w:ascii="Arial" w:eastAsia="Calibri" w:hAnsi="Arial" w:cs="Arial"/>
          <w:noProof/>
        </w:rPr>
      </w:pPr>
      <w:r w:rsidRPr="00644AE3">
        <w:rPr>
          <w:rFonts w:ascii="Arial" w:eastAsia="Calibri" w:hAnsi="Arial" w:cs="Arial"/>
          <w:noProof/>
        </w:rPr>
        <w:t>None</w:t>
      </w:r>
    </w:p>
    <w:p w14:paraId="53E8FB94" w14:textId="2EC343D5" w:rsidR="00A77B3E" w:rsidRPr="00644AE3" w:rsidRDefault="00010FF1">
      <w:pPr>
        <w:numPr>
          <w:ilvl w:val="1"/>
          <w:numId w:val="1"/>
        </w:numPr>
        <w:spacing w:before="80" w:after="80" w:line="276" w:lineRule="auto"/>
        <w:rPr>
          <w:rFonts w:ascii="Arial" w:eastAsia="Calibri" w:hAnsi="Arial" w:cs="Arial"/>
          <w:noProof/>
        </w:rPr>
      </w:pPr>
      <w:r w:rsidRPr="00644AE3">
        <w:rPr>
          <w:rFonts w:ascii="Arial" w:eastAsia="Calibri" w:hAnsi="Arial" w:cs="Arial"/>
          <w:noProof/>
        </w:rPr>
        <w:t>Motion to Adjourn</w:t>
      </w:r>
    </w:p>
    <w:p w14:paraId="47C2CC3B" w14:textId="77777777" w:rsidR="00DF39C4" w:rsidRDefault="00010FF1" w:rsidP="00DF39C4">
      <w:pPr>
        <w:spacing w:line="276" w:lineRule="auto"/>
        <w:ind w:left="1440"/>
        <w:rPr>
          <w:rFonts w:ascii="Arial" w:eastAsia="Calibri" w:hAnsi="Arial" w:cs="Arial"/>
          <w:b/>
          <w:noProof/>
        </w:rPr>
      </w:pPr>
      <w:r w:rsidRPr="00644AE3">
        <w:rPr>
          <w:rFonts w:ascii="Arial" w:eastAsia="Calibri" w:hAnsi="Arial" w:cs="Arial"/>
          <w:b/>
          <w:noProof/>
        </w:rPr>
        <w:t>Motion:</w:t>
      </w:r>
    </w:p>
    <w:p w14:paraId="7D5A0C5E" w14:textId="0C212DDF" w:rsidR="00DF39C4" w:rsidRDefault="00010FF1" w:rsidP="00DF39C4">
      <w:pPr>
        <w:spacing w:line="276" w:lineRule="auto"/>
        <w:ind w:left="1440"/>
        <w:rPr>
          <w:rFonts w:ascii="Arial" w:eastAsia="Calibri" w:hAnsi="Arial" w:cs="Arial"/>
          <w:b/>
          <w:noProof/>
        </w:rPr>
      </w:pPr>
      <w:r w:rsidRPr="00644AE3">
        <w:rPr>
          <w:rFonts w:ascii="Arial" w:eastAsia="Calibri" w:hAnsi="Arial" w:cs="Arial"/>
          <w:noProof/>
        </w:rPr>
        <w:t>SS-2022-0</w:t>
      </w:r>
      <w:r w:rsidR="00591DE8">
        <w:rPr>
          <w:rFonts w:ascii="Arial" w:eastAsia="Calibri" w:hAnsi="Arial" w:cs="Arial"/>
          <w:noProof/>
        </w:rPr>
        <w:t>4</w:t>
      </w:r>
      <w:r w:rsidRPr="00644AE3">
        <w:rPr>
          <w:rFonts w:ascii="Arial" w:eastAsia="Calibri" w:hAnsi="Arial" w:cs="Arial"/>
          <w:noProof/>
        </w:rPr>
        <w:t>-0</w:t>
      </w:r>
      <w:r w:rsidR="00591DE8">
        <w:rPr>
          <w:rFonts w:ascii="Arial" w:eastAsia="Calibri" w:hAnsi="Arial" w:cs="Arial"/>
          <w:noProof/>
        </w:rPr>
        <w:t>5</w:t>
      </w:r>
      <w:r w:rsidRPr="00644AE3">
        <w:rPr>
          <w:rFonts w:ascii="Arial" w:eastAsia="Calibri" w:hAnsi="Arial" w:cs="Arial"/>
          <w:noProof/>
        </w:rPr>
        <w:t>-0</w:t>
      </w:r>
      <w:r w:rsidR="00B66CBC">
        <w:rPr>
          <w:rFonts w:ascii="Arial" w:eastAsia="Calibri" w:hAnsi="Arial" w:cs="Arial"/>
          <w:noProof/>
        </w:rPr>
        <w:t>4</w:t>
      </w:r>
    </w:p>
    <w:p w14:paraId="60DFBCE7" w14:textId="6F8C8869" w:rsidR="00A77B3E" w:rsidRPr="00DF39C4" w:rsidRDefault="00010FF1" w:rsidP="00DF39C4">
      <w:pPr>
        <w:spacing w:after="120" w:line="276" w:lineRule="auto"/>
        <w:ind w:left="1440"/>
        <w:rPr>
          <w:rFonts w:ascii="Arial" w:eastAsia="Calibri" w:hAnsi="Arial" w:cs="Arial"/>
          <w:b/>
          <w:noProof/>
        </w:rPr>
      </w:pPr>
      <w:r w:rsidRPr="00644AE3">
        <w:rPr>
          <w:rFonts w:ascii="Arial" w:eastAsia="Calibri" w:hAnsi="Arial" w:cs="Arial"/>
          <w:noProof/>
        </w:rPr>
        <w:t>Motion to Adjourn</w:t>
      </w:r>
    </w:p>
    <w:p w14:paraId="025ED213" w14:textId="778AF534" w:rsidR="00A77B3E" w:rsidRDefault="00010FF1">
      <w:pPr>
        <w:spacing w:line="276" w:lineRule="auto"/>
        <w:ind w:left="1440"/>
        <w:rPr>
          <w:rFonts w:ascii="Arial" w:eastAsia="Calibri" w:hAnsi="Arial" w:cs="Arial"/>
          <w:noProof/>
        </w:rPr>
      </w:pPr>
      <w:r w:rsidRPr="00644AE3">
        <w:rPr>
          <w:rFonts w:ascii="Arial" w:eastAsia="Calibri" w:hAnsi="Arial" w:cs="Arial"/>
          <w:noProof/>
        </w:rPr>
        <w:lastRenderedPageBreak/>
        <w:t>“THAT the Special Education Advisory Committee meeting of April 5, 2022 adjourn.”</w:t>
      </w:r>
    </w:p>
    <w:p w14:paraId="28EDCA4C" w14:textId="70562DA6" w:rsidR="00DF39C4" w:rsidRPr="00644AE3" w:rsidRDefault="00DF39C4">
      <w:pPr>
        <w:spacing w:line="276" w:lineRule="auto"/>
        <w:ind w:left="1440"/>
        <w:rPr>
          <w:rFonts w:ascii="Arial" w:eastAsia="Calibri" w:hAnsi="Arial" w:cs="Arial"/>
          <w:noProof/>
        </w:rPr>
      </w:pPr>
      <w:r>
        <w:rPr>
          <w:rFonts w:ascii="Arial" w:eastAsia="Calibri" w:hAnsi="Arial" w:cs="Arial"/>
          <w:noProof/>
        </w:rPr>
        <w:t>CARRIED</w:t>
      </w:r>
    </w:p>
    <w:p w14:paraId="0AADC273" w14:textId="5DB2EF04" w:rsidR="00A77B3E" w:rsidRPr="00644AE3" w:rsidRDefault="00010FF1">
      <w:pPr>
        <w:numPr>
          <w:ilvl w:val="2"/>
          <w:numId w:val="1"/>
        </w:numPr>
        <w:spacing w:before="80" w:after="80" w:line="276" w:lineRule="auto"/>
        <w:rPr>
          <w:rFonts w:ascii="Arial" w:eastAsia="Calibri" w:hAnsi="Arial" w:cs="Arial"/>
          <w:noProof/>
        </w:rPr>
      </w:pPr>
      <w:r w:rsidRPr="00644AE3">
        <w:rPr>
          <w:rFonts w:ascii="Arial" w:eastAsia="Calibri" w:hAnsi="Arial" w:cs="Arial"/>
          <w:noProof/>
        </w:rPr>
        <w:t>The next meeting of the Special Education Advisory Committee will be held on Tuesday, May 3, 2022 @ 7:30 pm</w:t>
      </w:r>
    </w:p>
    <w:p w14:paraId="47097B50" w14:textId="76FCDCE3" w:rsidR="00A77B3E" w:rsidRPr="00644AE3" w:rsidRDefault="00010FF1">
      <w:pPr>
        <w:numPr>
          <w:ilvl w:val="1"/>
          <w:numId w:val="1"/>
        </w:numPr>
        <w:spacing w:before="80" w:after="80" w:line="276" w:lineRule="auto"/>
        <w:rPr>
          <w:rFonts w:ascii="Arial" w:eastAsia="Calibri" w:hAnsi="Arial" w:cs="Arial"/>
          <w:noProof/>
        </w:rPr>
      </w:pPr>
      <w:r w:rsidRPr="00644AE3">
        <w:rPr>
          <w:rFonts w:ascii="Arial" w:eastAsia="Calibri" w:hAnsi="Arial" w:cs="Arial"/>
          <w:noProof/>
        </w:rPr>
        <w:t>Closing Prayer</w:t>
      </w:r>
    </w:p>
    <w:p w14:paraId="51CC8C1C" w14:textId="77777777" w:rsidR="00A77B3E" w:rsidRPr="00644AE3" w:rsidRDefault="00010FF1">
      <w:pPr>
        <w:spacing w:before="160" w:line="276" w:lineRule="auto"/>
        <w:ind w:left="1440"/>
        <w:rPr>
          <w:rFonts w:ascii="Arial" w:eastAsia="Calibri" w:hAnsi="Arial" w:cs="Arial"/>
          <w:noProof/>
        </w:rPr>
      </w:pPr>
      <w:r w:rsidRPr="00644AE3">
        <w:rPr>
          <w:rFonts w:ascii="Arial" w:eastAsia="Calibri" w:hAnsi="Arial" w:cs="Arial"/>
          <w:noProof/>
        </w:rPr>
        <w:t>Closing prayer was offered by Chair Adamo</w:t>
      </w:r>
    </w:p>
    <w:p w14:paraId="51B6D397" w14:textId="65ED47BA" w:rsidR="00644AE3" w:rsidRDefault="00644AE3" w:rsidP="002C3784">
      <w:pPr>
        <w:spacing w:before="160" w:after="600" w:line="276" w:lineRule="auto"/>
        <w:rPr>
          <w:rFonts w:ascii="Arial" w:eastAsia="Calibri" w:hAnsi="Arial" w:cs="Arial"/>
          <w:noProof/>
        </w:rPr>
      </w:pPr>
      <w:r w:rsidRPr="00125261">
        <w:rPr>
          <w:rFonts w:ascii="Arial" w:eastAsia="Calibri" w:hAnsi="Arial" w:cs="Arial"/>
          <w:noProof/>
        </w:rPr>
        <w:t>The meeting adjourned at 8:</w:t>
      </w:r>
      <w:r w:rsidR="00ED6C1B">
        <w:rPr>
          <w:rFonts w:ascii="Arial" w:eastAsia="Calibri" w:hAnsi="Arial" w:cs="Arial"/>
          <w:noProof/>
        </w:rPr>
        <w:t>35</w:t>
      </w:r>
      <w:r w:rsidRPr="00125261">
        <w:rPr>
          <w:rFonts w:ascii="Arial" w:eastAsia="Calibri" w:hAnsi="Arial" w:cs="Arial"/>
          <w:noProof/>
        </w:rPr>
        <w:t xml:space="preserve"> p.m.</w:t>
      </w:r>
    </w:p>
    <w:p w14:paraId="6DE02537" w14:textId="77777777" w:rsidR="00644AE3" w:rsidRPr="000029A8" w:rsidRDefault="00644AE3" w:rsidP="002874E9">
      <w:pPr>
        <w:spacing w:before="360" w:line="276" w:lineRule="auto"/>
        <w:rPr>
          <w:rFonts w:ascii="Arial" w:eastAsia="Calibri" w:hAnsi="Arial" w:cs="Arial"/>
          <w:noProof/>
          <w:u w:val="single"/>
        </w:rPr>
      </w:pPr>
      <w:r>
        <w:rPr>
          <w:rFonts w:ascii="Arial" w:eastAsia="Calibri" w:hAnsi="Arial" w:cs="Arial"/>
          <w:noProof/>
          <w:u w:val="single"/>
        </w:rPr>
        <w:tab/>
      </w:r>
      <w:r>
        <w:rPr>
          <w:rFonts w:ascii="Arial" w:eastAsia="Calibri" w:hAnsi="Arial" w:cs="Arial"/>
          <w:noProof/>
          <w:u w:val="single"/>
        </w:rPr>
        <w:tab/>
      </w:r>
      <w:r>
        <w:rPr>
          <w:rFonts w:ascii="Arial" w:eastAsia="Calibri" w:hAnsi="Arial" w:cs="Arial"/>
          <w:noProof/>
          <w:u w:val="single"/>
        </w:rPr>
        <w:tab/>
      </w:r>
      <w:r>
        <w:rPr>
          <w:rFonts w:ascii="Arial" w:eastAsia="Calibri" w:hAnsi="Arial" w:cs="Arial"/>
          <w:noProof/>
          <w:u w:val="single"/>
        </w:rPr>
        <w:tab/>
      </w:r>
      <w:r>
        <w:rPr>
          <w:rFonts w:ascii="Arial" w:eastAsia="Calibri" w:hAnsi="Arial" w:cs="Arial"/>
          <w:noProof/>
          <w:u w:val="single"/>
        </w:rPr>
        <w:tab/>
      </w:r>
      <w:r>
        <w:rPr>
          <w:rFonts w:ascii="Arial" w:eastAsia="Calibri" w:hAnsi="Arial" w:cs="Arial"/>
          <w:noProof/>
          <w:u w:val="single"/>
        </w:rPr>
        <w:tab/>
      </w:r>
      <w:r>
        <w:rPr>
          <w:rFonts w:ascii="Arial" w:eastAsia="Calibri" w:hAnsi="Arial" w:cs="Arial"/>
          <w:noProof/>
          <w:u w:val="single"/>
        </w:rPr>
        <w:tab/>
      </w:r>
    </w:p>
    <w:p w14:paraId="4B009542" w14:textId="77777777" w:rsidR="00644AE3" w:rsidRDefault="00644AE3" w:rsidP="00644AE3">
      <w:pPr>
        <w:spacing w:line="276" w:lineRule="auto"/>
        <w:rPr>
          <w:rFonts w:ascii="Arial" w:eastAsia="Calibri" w:hAnsi="Arial" w:cs="Arial"/>
          <w:noProof/>
        </w:rPr>
      </w:pPr>
      <w:r>
        <w:rPr>
          <w:rFonts w:ascii="Arial" w:eastAsia="Calibri" w:hAnsi="Arial" w:cs="Arial"/>
          <w:noProof/>
        </w:rPr>
        <w:t>Valerie Adamo</w:t>
      </w:r>
    </w:p>
    <w:p w14:paraId="706ADC91" w14:textId="77777777" w:rsidR="00644AE3" w:rsidRDefault="00644AE3" w:rsidP="002C3784">
      <w:pPr>
        <w:spacing w:after="600" w:line="276" w:lineRule="auto"/>
        <w:rPr>
          <w:rFonts w:ascii="Arial" w:eastAsia="Calibri" w:hAnsi="Arial" w:cs="Arial"/>
          <w:noProof/>
        </w:rPr>
      </w:pPr>
      <w:r>
        <w:rPr>
          <w:rFonts w:ascii="Arial" w:eastAsia="Calibri" w:hAnsi="Arial" w:cs="Arial"/>
          <w:noProof/>
        </w:rPr>
        <w:t>Chair, Special Education Advisory Committee</w:t>
      </w:r>
    </w:p>
    <w:p w14:paraId="4E9C8D7A" w14:textId="77777777" w:rsidR="00644AE3" w:rsidRPr="000029A8" w:rsidRDefault="00644AE3" w:rsidP="00644AE3">
      <w:pPr>
        <w:spacing w:before="160" w:line="276" w:lineRule="auto"/>
        <w:rPr>
          <w:rFonts w:ascii="Arial" w:eastAsia="Calibri" w:hAnsi="Arial" w:cs="Arial"/>
          <w:noProof/>
          <w:u w:val="single"/>
        </w:rPr>
      </w:pPr>
      <w:r>
        <w:rPr>
          <w:rFonts w:ascii="Arial" w:eastAsia="Calibri" w:hAnsi="Arial" w:cs="Arial"/>
          <w:noProof/>
          <w:u w:val="single"/>
        </w:rPr>
        <w:tab/>
      </w:r>
      <w:r>
        <w:rPr>
          <w:rFonts w:ascii="Arial" w:eastAsia="Calibri" w:hAnsi="Arial" w:cs="Arial"/>
          <w:noProof/>
          <w:u w:val="single"/>
        </w:rPr>
        <w:tab/>
      </w:r>
      <w:r>
        <w:rPr>
          <w:rFonts w:ascii="Arial" w:eastAsia="Calibri" w:hAnsi="Arial" w:cs="Arial"/>
          <w:noProof/>
          <w:u w:val="single"/>
        </w:rPr>
        <w:tab/>
      </w:r>
      <w:r>
        <w:rPr>
          <w:rFonts w:ascii="Arial" w:eastAsia="Calibri" w:hAnsi="Arial" w:cs="Arial"/>
          <w:noProof/>
          <w:u w:val="single"/>
        </w:rPr>
        <w:tab/>
      </w:r>
      <w:r>
        <w:rPr>
          <w:rFonts w:ascii="Arial" w:eastAsia="Calibri" w:hAnsi="Arial" w:cs="Arial"/>
          <w:noProof/>
          <w:u w:val="single"/>
        </w:rPr>
        <w:tab/>
      </w:r>
      <w:r>
        <w:rPr>
          <w:rFonts w:ascii="Arial" w:eastAsia="Calibri" w:hAnsi="Arial" w:cs="Arial"/>
          <w:noProof/>
          <w:u w:val="single"/>
        </w:rPr>
        <w:tab/>
      </w:r>
      <w:r>
        <w:rPr>
          <w:rFonts w:ascii="Arial" w:eastAsia="Calibri" w:hAnsi="Arial" w:cs="Arial"/>
          <w:noProof/>
          <w:u w:val="single"/>
        </w:rPr>
        <w:tab/>
      </w:r>
      <w:r>
        <w:rPr>
          <w:rFonts w:ascii="Arial" w:eastAsia="Calibri" w:hAnsi="Arial" w:cs="Arial"/>
          <w:noProof/>
          <w:u w:val="single"/>
        </w:rPr>
        <w:tab/>
      </w:r>
    </w:p>
    <w:p w14:paraId="66EC6340" w14:textId="77777777" w:rsidR="00644AE3" w:rsidRDefault="00644AE3" w:rsidP="00644AE3">
      <w:pPr>
        <w:spacing w:line="276" w:lineRule="auto"/>
        <w:rPr>
          <w:rFonts w:ascii="Arial" w:eastAsia="Calibri" w:hAnsi="Arial" w:cs="Arial"/>
          <w:noProof/>
        </w:rPr>
      </w:pPr>
      <w:r>
        <w:rPr>
          <w:rFonts w:ascii="Arial" w:eastAsia="Calibri" w:hAnsi="Arial" w:cs="Arial"/>
          <w:noProof/>
        </w:rPr>
        <w:t>Susie Lee-Fernandes</w:t>
      </w:r>
    </w:p>
    <w:p w14:paraId="15A8779A" w14:textId="5E4F6EDF" w:rsidR="00644AE3" w:rsidRDefault="00644AE3" w:rsidP="002874E9">
      <w:pPr>
        <w:spacing w:after="120" w:line="276" w:lineRule="auto"/>
        <w:rPr>
          <w:rFonts w:ascii="Arial" w:eastAsia="Calibri" w:hAnsi="Arial" w:cs="Arial"/>
          <w:noProof/>
        </w:rPr>
      </w:pPr>
      <w:r>
        <w:rPr>
          <w:rFonts w:ascii="Arial" w:eastAsia="Calibri" w:hAnsi="Arial" w:cs="Arial"/>
          <w:noProof/>
        </w:rPr>
        <w:t>Superintendent of Education</w:t>
      </w:r>
    </w:p>
    <w:p w14:paraId="66075FC5" w14:textId="53DF413C" w:rsidR="003B4E06" w:rsidRDefault="00DF39C4" w:rsidP="002874E9">
      <w:pPr>
        <w:spacing w:before="480" w:line="276" w:lineRule="auto"/>
        <w:rPr>
          <w:rFonts w:ascii="Arial" w:eastAsia="Calibri" w:hAnsi="Arial" w:cs="Arial"/>
          <w:noProof/>
        </w:rPr>
      </w:pPr>
      <w:r>
        <w:rPr>
          <w:rFonts w:ascii="Arial" w:eastAsia="Calibri" w:hAnsi="Arial" w:cs="Arial"/>
          <w:noProof/>
        </w:rPr>
        <w:t>Recording Secretary: Delfina Pinto</w:t>
      </w:r>
    </w:p>
    <w:sectPr w:rsidR="003B4E06" w:rsidSect="00FA24D1">
      <w:headerReference w:type="even" r:id="rId17"/>
      <w:headerReference w:type="default" r:id="rId18"/>
      <w:footerReference w:type="even" r:id="rId19"/>
      <w:footerReference w:type="default" r:id="rId20"/>
      <w:pgSz w:w="12240" w:h="15840"/>
      <w:pgMar w:top="120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6D679" w14:textId="77777777" w:rsidR="00C17C73" w:rsidRDefault="00C17C73">
      <w:r>
        <w:separator/>
      </w:r>
    </w:p>
  </w:endnote>
  <w:endnote w:type="continuationSeparator" w:id="0">
    <w:p w14:paraId="31DA0BDA" w14:textId="77777777" w:rsidR="00C17C73" w:rsidRDefault="00C1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5268563"/>
      <w:docPartObj>
        <w:docPartGallery w:val="Page Numbers (Bottom of Page)"/>
        <w:docPartUnique/>
      </w:docPartObj>
    </w:sdtPr>
    <w:sdtEndPr>
      <w:rPr>
        <w:rStyle w:val="PageNumber"/>
      </w:rPr>
    </w:sdtEndPr>
    <w:sdtContent>
      <w:p w14:paraId="07B33F96" w14:textId="117C708E" w:rsidR="00B606E4" w:rsidRDefault="00B606E4" w:rsidP="009C3A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tbl>
    <w:tblPr>
      <w:tblW w:w="5000" w:type="pct"/>
      <w:tblLook w:val="04A0" w:firstRow="1" w:lastRow="0" w:firstColumn="1" w:lastColumn="0" w:noHBand="0" w:noVBand="1"/>
    </w:tblPr>
    <w:tblGrid>
      <w:gridCol w:w="6270"/>
      <w:gridCol w:w="3136"/>
    </w:tblGrid>
    <w:tr w:rsidR="00DC0E65" w14:paraId="0791490D" w14:textId="77777777">
      <w:tc>
        <w:tcPr>
          <w:tcW w:w="3300" w:type="pct"/>
        </w:tcPr>
        <w:p w14:paraId="63FA41DB" w14:textId="77777777" w:rsidR="00DC0E65" w:rsidRDefault="00010FF1" w:rsidP="00B606E4">
          <w:pPr>
            <w:ind w:right="360"/>
            <w:rPr>
              <w:rFonts w:ascii="Calibri" w:eastAsia="Calibri" w:hAnsi="Calibri" w:cs="Calibri"/>
              <w:noProof/>
              <w:sz w:val="20"/>
            </w:rPr>
          </w:pPr>
          <w:r>
            <w:rPr>
              <w:rFonts w:ascii="Calibri" w:eastAsia="Calibri" w:hAnsi="Calibri" w:cs="Calibri"/>
              <w:noProof/>
              <w:sz w:val="20"/>
            </w:rPr>
            <w:t xml:space="preserve">Minutes generated by </w:t>
          </w:r>
          <w:hyperlink r:id="rId1" w:history="1">
            <w:r>
              <w:rPr>
                <w:rStyle w:val="Hyperlink"/>
                <w:rFonts w:ascii="Calibri" w:eastAsia="Calibri" w:hAnsi="Calibri" w:cs="Calibri"/>
                <w:noProof/>
                <w:sz w:val="20"/>
              </w:rPr>
              <w:t>OnBoard</w:t>
            </w:r>
          </w:hyperlink>
          <w:r>
            <w:rPr>
              <w:rFonts w:ascii="Calibri" w:eastAsia="Calibri" w:hAnsi="Calibri" w:cs="Calibri"/>
              <w:noProof/>
              <w:sz w:val="20"/>
            </w:rPr>
            <w:t>.</w:t>
          </w:r>
        </w:p>
      </w:tc>
      <w:tc>
        <w:tcPr>
          <w:tcW w:w="1650" w:type="pct"/>
        </w:tcPr>
        <w:p w14:paraId="12BD69D2" w14:textId="0ADE280D" w:rsidR="00DC0E65" w:rsidRDefault="00DC0E65">
          <w:pPr>
            <w:jc w:val="right"/>
            <w:rPr>
              <w:rFonts w:ascii="Calibri" w:eastAsia="Calibri" w:hAnsi="Calibri" w:cs="Calibri"/>
              <w:noProof/>
              <w:sz w:val="20"/>
            </w:rPr>
          </w:pPr>
        </w:p>
      </w:tc>
    </w:tr>
  </w:tbl>
  <w:p w14:paraId="6BAC2E31" w14:textId="77777777" w:rsidR="00DC0E65" w:rsidRDefault="00DC0E65">
    <w:pPr>
      <w:rPr>
        <w:rFonts w:ascii="Calibri" w:eastAsia="Calibri" w:hAnsi="Calibri" w:cs="Calibri"/>
        <w:noProof/>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025B" w14:textId="02CEAC6F" w:rsidR="00B606E4" w:rsidRDefault="00B606E4" w:rsidP="00B606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82A29" w14:textId="77777777" w:rsidR="00C17C73" w:rsidRDefault="00C17C73">
      <w:r>
        <w:separator/>
      </w:r>
    </w:p>
  </w:footnote>
  <w:footnote w:type="continuationSeparator" w:id="0">
    <w:p w14:paraId="5901BE17" w14:textId="77777777" w:rsidR="00C17C73" w:rsidRDefault="00C17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1F101" w14:textId="11ABDBF7" w:rsidR="00ED309A" w:rsidRDefault="00C17C73">
    <w:pPr>
      <w:pStyle w:val="Header"/>
    </w:pPr>
    <w:r>
      <w:rPr>
        <w:noProof/>
      </w:rPr>
      <w:pict w14:anchorId="5BDCE7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97.3pt;height:165.7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BA440" w14:textId="23CDFF60" w:rsidR="00FA24D1" w:rsidRPr="008E1324" w:rsidRDefault="00FA24D1" w:rsidP="00FA24D1">
    <w:pPr>
      <w:pStyle w:val="Header"/>
      <w:rPr>
        <w:rFonts w:ascii="Arial" w:hAnsi="Arial" w:cs="Arial"/>
        <w:lang w:val="en-CA"/>
      </w:rPr>
    </w:pPr>
    <w:r w:rsidRPr="008E1324">
      <w:rPr>
        <w:rFonts w:ascii="Arial" w:hAnsi="Arial" w:cs="Arial"/>
        <w:lang w:val="en-CA"/>
      </w:rPr>
      <w:t>Special Education Advisory Committee Meeting</w:t>
    </w:r>
  </w:p>
  <w:p w14:paraId="5BC8FB46" w14:textId="7F9B951C" w:rsidR="00FA24D1" w:rsidRPr="008E1324" w:rsidRDefault="00FA24D1" w:rsidP="00FA24D1">
    <w:pPr>
      <w:pStyle w:val="Header"/>
      <w:rPr>
        <w:rFonts w:ascii="Arial" w:hAnsi="Arial" w:cs="Arial"/>
        <w:lang w:val="en-CA"/>
      </w:rPr>
    </w:pPr>
    <w:r>
      <w:rPr>
        <w:rFonts w:ascii="Arial" w:hAnsi="Arial" w:cs="Arial"/>
        <w:lang w:val="en-CA"/>
      </w:rPr>
      <w:t>April 5</w:t>
    </w:r>
    <w:r w:rsidRPr="008E1324">
      <w:rPr>
        <w:rFonts w:ascii="Arial" w:hAnsi="Arial" w:cs="Arial"/>
        <w:lang w:val="en-CA"/>
      </w:rPr>
      <w:t>, 202</w:t>
    </w:r>
    <w:r w:rsidR="00EA4E65">
      <w:rPr>
        <w:rFonts w:ascii="Arial" w:hAnsi="Arial" w:cs="Arial"/>
        <w:lang w:val="en-CA"/>
      </w:rPr>
      <w:t>2</w:t>
    </w:r>
  </w:p>
  <w:p w14:paraId="1A5243B1" w14:textId="7AA4933E" w:rsidR="00FA24D1" w:rsidRDefault="00FA24D1" w:rsidP="00FA24D1">
    <w:pPr>
      <w:pStyle w:val="Header"/>
      <w:spacing w:after="240"/>
    </w:pPr>
    <w:r w:rsidRPr="008E1324">
      <w:rPr>
        <w:rFonts w:ascii="Arial" w:hAnsi="Arial" w:cs="Arial"/>
      </w:rPr>
      <w:t xml:space="preserve">Page </w:t>
    </w:r>
    <w:r w:rsidRPr="008E1324">
      <w:rPr>
        <w:rFonts w:ascii="Arial" w:hAnsi="Arial" w:cs="Arial"/>
      </w:rPr>
      <w:fldChar w:fldCharType="begin"/>
    </w:r>
    <w:r w:rsidRPr="008E1324">
      <w:rPr>
        <w:rFonts w:ascii="Arial" w:hAnsi="Arial" w:cs="Arial"/>
      </w:rPr>
      <w:instrText xml:space="preserve"> PAGE </w:instrText>
    </w:r>
    <w:r w:rsidRPr="008E1324">
      <w:rPr>
        <w:rFonts w:ascii="Arial" w:hAnsi="Arial" w:cs="Arial"/>
      </w:rPr>
      <w:fldChar w:fldCharType="separate"/>
    </w:r>
    <w:r>
      <w:rPr>
        <w:rFonts w:ascii="Arial" w:hAnsi="Arial" w:cs="Arial"/>
      </w:rPr>
      <w:t>2</w:t>
    </w:r>
    <w:r w:rsidRPr="008E1324">
      <w:rPr>
        <w:rFonts w:ascii="Arial" w:hAnsi="Arial" w:cs="Arial"/>
      </w:rPr>
      <w:fldChar w:fldCharType="end"/>
    </w:r>
    <w:r w:rsidRPr="008E1324">
      <w:rPr>
        <w:rFonts w:ascii="Arial" w:hAnsi="Arial" w:cs="Arial"/>
      </w:rPr>
      <w:t xml:space="preserve"> of </w:t>
    </w:r>
    <w:r w:rsidRPr="008E1324">
      <w:rPr>
        <w:rFonts w:ascii="Arial" w:hAnsi="Arial" w:cs="Arial"/>
      </w:rPr>
      <w:fldChar w:fldCharType="begin"/>
    </w:r>
    <w:r w:rsidRPr="008E1324">
      <w:rPr>
        <w:rFonts w:ascii="Arial" w:hAnsi="Arial" w:cs="Arial"/>
      </w:rPr>
      <w:instrText xml:space="preserve"> NUMPAGES </w:instrText>
    </w:r>
    <w:r w:rsidRPr="008E1324">
      <w:rPr>
        <w:rFonts w:ascii="Arial" w:hAnsi="Arial" w:cs="Arial"/>
      </w:rPr>
      <w:fldChar w:fldCharType="separate"/>
    </w:r>
    <w:r>
      <w:rPr>
        <w:rFonts w:ascii="Arial" w:hAnsi="Arial" w:cs="Arial"/>
      </w:rPr>
      <w:t>9</w:t>
    </w:r>
    <w:r w:rsidRPr="008E1324">
      <w:rP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right"/>
      <w:pPr>
        <w:tabs>
          <w:tab w:val="num" w:pos="720"/>
        </w:tabs>
        <w:ind w:left="720" w:hanging="360"/>
      </w:pPr>
    </w:lvl>
    <w:lvl w:ilvl="1">
      <w:start w:val="1"/>
      <w:numFmt w:val="decimal"/>
      <w:lvlText w:val="%1.%2."/>
      <w:lvlJc w:val="right"/>
      <w:pPr>
        <w:tabs>
          <w:tab w:val="num" w:pos="1440"/>
        </w:tabs>
        <w:ind w:left="1440" w:hanging="360"/>
      </w:pPr>
    </w:lvl>
    <w:lvl w:ilvl="2">
      <w:start w:val="1"/>
      <w:numFmt w:val="decimal"/>
      <w:lvlText w:val="%1.%2.%3."/>
      <w:lvlJc w:val="right"/>
      <w:pPr>
        <w:tabs>
          <w:tab w:val="num" w:pos="2160"/>
        </w:tabs>
        <w:ind w:left="2160" w:hanging="180"/>
      </w:pPr>
    </w:lvl>
    <w:lvl w:ilvl="3">
      <w:start w:val="1"/>
      <w:numFmt w:val="decimal"/>
      <w:lvlText w:val="%1.%2.%3.%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45C86ED2">
      <w:start w:val="1"/>
      <w:numFmt w:val="bullet"/>
      <w:lvlText w:val=""/>
      <w:lvlJc w:val="left"/>
      <w:pPr>
        <w:ind w:left="720" w:hanging="360"/>
      </w:pPr>
      <w:rPr>
        <w:rFonts w:ascii="Symbol" w:hAnsi="Symbol"/>
      </w:rPr>
    </w:lvl>
    <w:lvl w:ilvl="1" w:tplc="F404E0EE">
      <w:start w:val="1"/>
      <w:numFmt w:val="bullet"/>
      <w:lvlText w:val="o"/>
      <w:lvlJc w:val="left"/>
      <w:pPr>
        <w:tabs>
          <w:tab w:val="num" w:pos="1440"/>
        </w:tabs>
        <w:ind w:left="1440" w:hanging="360"/>
      </w:pPr>
      <w:rPr>
        <w:rFonts w:ascii="Courier New" w:hAnsi="Courier New"/>
      </w:rPr>
    </w:lvl>
    <w:lvl w:ilvl="2" w:tplc="AE80E3E8">
      <w:start w:val="1"/>
      <w:numFmt w:val="bullet"/>
      <w:lvlText w:val=""/>
      <w:lvlJc w:val="left"/>
      <w:pPr>
        <w:tabs>
          <w:tab w:val="num" w:pos="2160"/>
        </w:tabs>
        <w:ind w:left="2160" w:hanging="360"/>
      </w:pPr>
      <w:rPr>
        <w:rFonts w:ascii="Wingdings" w:hAnsi="Wingdings"/>
      </w:rPr>
    </w:lvl>
    <w:lvl w:ilvl="3" w:tplc="BEB4B0F4">
      <w:start w:val="1"/>
      <w:numFmt w:val="bullet"/>
      <w:lvlText w:val=""/>
      <w:lvlJc w:val="left"/>
      <w:pPr>
        <w:tabs>
          <w:tab w:val="num" w:pos="2880"/>
        </w:tabs>
        <w:ind w:left="2880" w:hanging="360"/>
      </w:pPr>
      <w:rPr>
        <w:rFonts w:ascii="Symbol" w:hAnsi="Symbol"/>
      </w:rPr>
    </w:lvl>
    <w:lvl w:ilvl="4" w:tplc="06229CE4">
      <w:start w:val="1"/>
      <w:numFmt w:val="bullet"/>
      <w:lvlText w:val="o"/>
      <w:lvlJc w:val="left"/>
      <w:pPr>
        <w:tabs>
          <w:tab w:val="num" w:pos="3600"/>
        </w:tabs>
        <w:ind w:left="3600" w:hanging="360"/>
      </w:pPr>
      <w:rPr>
        <w:rFonts w:ascii="Courier New" w:hAnsi="Courier New"/>
      </w:rPr>
    </w:lvl>
    <w:lvl w:ilvl="5" w:tplc="7BAE4802">
      <w:start w:val="1"/>
      <w:numFmt w:val="bullet"/>
      <w:lvlText w:val=""/>
      <w:lvlJc w:val="left"/>
      <w:pPr>
        <w:tabs>
          <w:tab w:val="num" w:pos="4320"/>
        </w:tabs>
        <w:ind w:left="4320" w:hanging="360"/>
      </w:pPr>
      <w:rPr>
        <w:rFonts w:ascii="Wingdings" w:hAnsi="Wingdings"/>
      </w:rPr>
    </w:lvl>
    <w:lvl w:ilvl="6" w:tplc="FD508F8C">
      <w:start w:val="1"/>
      <w:numFmt w:val="bullet"/>
      <w:lvlText w:val=""/>
      <w:lvlJc w:val="left"/>
      <w:pPr>
        <w:tabs>
          <w:tab w:val="num" w:pos="5040"/>
        </w:tabs>
        <w:ind w:left="5040" w:hanging="360"/>
      </w:pPr>
      <w:rPr>
        <w:rFonts w:ascii="Symbol" w:hAnsi="Symbol"/>
      </w:rPr>
    </w:lvl>
    <w:lvl w:ilvl="7" w:tplc="5A54A80A">
      <w:start w:val="1"/>
      <w:numFmt w:val="bullet"/>
      <w:lvlText w:val="o"/>
      <w:lvlJc w:val="left"/>
      <w:pPr>
        <w:tabs>
          <w:tab w:val="num" w:pos="5760"/>
        </w:tabs>
        <w:ind w:left="5760" w:hanging="360"/>
      </w:pPr>
      <w:rPr>
        <w:rFonts w:ascii="Courier New" w:hAnsi="Courier New"/>
      </w:rPr>
    </w:lvl>
    <w:lvl w:ilvl="8" w:tplc="08E23B1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FFE0E46">
      <w:start w:val="1"/>
      <w:numFmt w:val="bullet"/>
      <w:lvlText w:val=""/>
      <w:lvlJc w:val="left"/>
      <w:pPr>
        <w:ind w:left="720" w:hanging="360"/>
      </w:pPr>
      <w:rPr>
        <w:rFonts w:ascii="Symbol" w:hAnsi="Symbol"/>
      </w:rPr>
    </w:lvl>
    <w:lvl w:ilvl="1" w:tplc="D1C28914">
      <w:start w:val="1"/>
      <w:numFmt w:val="bullet"/>
      <w:lvlText w:val="o"/>
      <w:lvlJc w:val="left"/>
      <w:pPr>
        <w:tabs>
          <w:tab w:val="num" w:pos="1440"/>
        </w:tabs>
        <w:ind w:left="1440" w:hanging="360"/>
      </w:pPr>
      <w:rPr>
        <w:rFonts w:ascii="Courier New" w:hAnsi="Courier New"/>
      </w:rPr>
    </w:lvl>
    <w:lvl w:ilvl="2" w:tplc="34C611AC">
      <w:start w:val="1"/>
      <w:numFmt w:val="bullet"/>
      <w:lvlText w:val=""/>
      <w:lvlJc w:val="left"/>
      <w:pPr>
        <w:tabs>
          <w:tab w:val="num" w:pos="2160"/>
        </w:tabs>
        <w:ind w:left="2160" w:hanging="360"/>
      </w:pPr>
      <w:rPr>
        <w:rFonts w:ascii="Wingdings" w:hAnsi="Wingdings"/>
      </w:rPr>
    </w:lvl>
    <w:lvl w:ilvl="3" w:tplc="592A3C74">
      <w:start w:val="1"/>
      <w:numFmt w:val="bullet"/>
      <w:lvlText w:val=""/>
      <w:lvlJc w:val="left"/>
      <w:pPr>
        <w:tabs>
          <w:tab w:val="num" w:pos="2880"/>
        </w:tabs>
        <w:ind w:left="2880" w:hanging="360"/>
      </w:pPr>
      <w:rPr>
        <w:rFonts w:ascii="Symbol" w:hAnsi="Symbol"/>
      </w:rPr>
    </w:lvl>
    <w:lvl w:ilvl="4" w:tplc="B150DC02">
      <w:start w:val="1"/>
      <w:numFmt w:val="bullet"/>
      <w:lvlText w:val="o"/>
      <w:lvlJc w:val="left"/>
      <w:pPr>
        <w:tabs>
          <w:tab w:val="num" w:pos="3600"/>
        </w:tabs>
        <w:ind w:left="3600" w:hanging="360"/>
      </w:pPr>
      <w:rPr>
        <w:rFonts w:ascii="Courier New" w:hAnsi="Courier New"/>
      </w:rPr>
    </w:lvl>
    <w:lvl w:ilvl="5" w:tplc="D69EE2DC">
      <w:start w:val="1"/>
      <w:numFmt w:val="bullet"/>
      <w:lvlText w:val=""/>
      <w:lvlJc w:val="left"/>
      <w:pPr>
        <w:tabs>
          <w:tab w:val="num" w:pos="4320"/>
        </w:tabs>
        <w:ind w:left="4320" w:hanging="360"/>
      </w:pPr>
      <w:rPr>
        <w:rFonts w:ascii="Wingdings" w:hAnsi="Wingdings"/>
      </w:rPr>
    </w:lvl>
    <w:lvl w:ilvl="6" w:tplc="D1BA4302">
      <w:start w:val="1"/>
      <w:numFmt w:val="bullet"/>
      <w:lvlText w:val=""/>
      <w:lvlJc w:val="left"/>
      <w:pPr>
        <w:tabs>
          <w:tab w:val="num" w:pos="5040"/>
        </w:tabs>
        <w:ind w:left="5040" w:hanging="360"/>
      </w:pPr>
      <w:rPr>
        <w:rFonts w:ascii="Symbol" w:hAnsi="Symbol"/>
      </w:rPr>
    </w:lvl>
    <w:lvl w:ilvl="7" w:tplc="EEB8B77E">
      <w:start w:val="1"/>
      <w:numFmt w:val="bullet"/>
      <w:lvlText w:val="o"/>
      <w:lvlJc w:val="left"/>
      <w:pPr>
        <w:tabs>
          <w:tab w:val="num" w:pos="5760"/>
        </w:tabs>
        <w:ind w:left="5760" w:hanging="360"/>
      </w:pPr>
      <w:rPr>
        <w:rFonts w:ascii="Courier New" w:hAnsi="Courier New"/>
      </w:rPr>
    </w:lvl>
    <w:lvl w:ilvl="8" w:tplc="F00C8B6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A966226E">
      <w:start w:val="1"/>
      <w:numFmt w:val="bullet"/>
      <w:lvlText w:val=""/>
      <w:lvlJc w:val="left"/>
      <w:pPr>
        <w:ind w:left="720" w:hanging="360"/>
      </w:pPr>
      <w:rPr>
        <w:rFonts w:ascii="Symbol" w:hAnsi="Symbol"/>
      </w:rPr>
    </w:lvl>
    <w:lvl w:ilvl="1" w:tplc="55249D90">
      <w:start w:val="1"/>
      <w:numFmt w:val="bullet"/>
      <w:lvlText w:val="o"/>
      <w:lvlJc w:val="left"/>
      <w:pPr>
        <w:tabs>
          <w:tab w:val="num" w:pos="1440"/>
        </w:tabs>
        <w:ind w:left="1440" w:hanging="360"/>
      </w:pPr>
      <w:rPr>
        <w:rFonts w:ascii="Courier New" w:hAnsi="Courier New"/>
      </w:rPr>
    </w:lvl>
    <w:lvl w:ilvl="2" w:tplc="3EF00AD2">
      <w:start w:val="1"/>
      <w:numFmt w:val="bullet"/>
      <w:lvlText w:val=""/>
      <w:lvlJc w:val="left"/>
      <w:pPr>
        <w:tabs>
          <w:tab w:val="num" w:pos="2160"/>
        </w:tabs>
        <w:ind w:left="2160" w:hanging="360"/>
      </w:pPr>
      <w:rPr>
        <w:rFonts w:ascii="Wingdings" w:hAnsi="Wingdings"/>
      </w:rPr>
    </w:lvl>
    <w:lvl w:ilvl="3" w:tplc="9EA8FCF6">
      <w:start w:val="1"/>
      <w:numFmt w:val="bullet"/>
      <w:lvlText w:val=""/>
      <w:lvlJc w:val="left"/>
      <w:pPr>
        <w:tabs>
          <w:tab w:val="num" w:pos="2880"/>
        </w:tabs>
        <w:ind w:left="2880" w:hanging="360"/>
      </w:pPr>
      <w:rPr>
        <w:rFonts w:ascii="Symbol" w:hAnsi="Symbol"/>
      </w:rPr>
    </w:lvl>
    <w:lvl w:ilvl="4" w:tplc="0CDA6584">
      <w:start w:val="1"/>
      <w:numFmt w:val="bullet"/>
      <w:lvlText w:val="o"/>
      <w:lvlJc w:val="left"/>
      <w:pPr>
        <w:tabs>
          <w:tab w:val="num" w:pos="3600"/>
        </w:tabs>
        <w:ind w:left="3600" w:hanging="360"/>
      </w:pPr>
      <w:rPr>
        <w:rFonts w:ascii="Courier New" w:hAnsi="Courier New"/>
      </w:rPr>
    </w:lvl>
    <w:lvl w:ilvl="5" w:tplc="EC447446">
      <w:start w:val="1"/>
      <w:numFmt w:val="bullet"/>
      <w:lvlText w:val=""/>
      <w:lvlJc w:val="left"/>
      <w:pPr>
        <w:tabs>
          <w:tab w:val="num" w:pos="4320"/>
        </w:tabs>
        <w:ind w:left="4320" w:hanging="360"/>
      </w:pPr>
      <w:rPr>
        <w:rFonts w:ascii="Wingdings" w:hAnsi="Wingdings"/>
      </w:rPr>
    </w:lvl>
    <w:lvl w:ilvl="6" w:tplc="FC7EF872">
      <w:start w:val="1"/>
      <w:numFmt w:val="bullet"/>
      <w:lvlText w:val=""/>
      <w:lvlJc w:val="left"/>
      <w:pPr>
        <w:tabs>
          <w:tab w:val="num" w:pos="5040"/>
        </w:tabs>
        <w:ind w:left="5040" w:hanging="360"/>
      </w:pPr>
      <w:rPr>
        <w:rFonts w:ascii="Symbol" w:hAnsi="Symbol"/>
      </w:rPr>
    </w:lvl>
    <w:lvl w:ilvl="7" w:tplc="D89EB7EC">
      <w:start w:val="1"/>
      <w:numFmt w:val="bullet"/>
      <w:lvlText w:val="o"/>
      <w:lvlJc w:val="left"/>
      <w:pPr>
        <w:tabs>
          <w:tab w:val="num" w:pos="5760"/>
        </w:tabs>
        <w:ind w:left="5760" w:hanging="360"/>
      </w:pPr>
      <w:rPr>
        <w:rFonts w:ascii="Courier New" w:hAnsi="Courier New"/>
      </w:rPr>
    </w:lvl>
    <w:lvl w:ilvl="8" w:tplc="88D4A3E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CBE47BBE">
      <w:start w:val="1"/>
      <w:numFmt w:val="bullet"/>
      <w:lvlText w:val=""/>
      <w:lvlJc w:val="left"/>
      <w:pPr>
        <w:ind w:left="720" w:hanging="360"/>
      </w:pPr>
      <w:rPr>
        <w:rFonts w:ascii="Symbol" w:hAnsi="Symbol"/>
      </w:rPr>
    </w:lvl>
    <w:lvl w:ilvl="1" w:tplc="B9707024">
      <w:start w:val="1"/>
      <w:numFmt w:val="bullet"/>
      <w:lvlText w:val="o"/>
      <w:lvlJc w:val="left"/>
      <w:pPr>
        <w:tabs>
          <w:tab w:val="num" w:pos="1440"/>
        </w:tabs>
        <w:ind w:left="1440" w:hanging="360"/>
      </w:pPr>
      <w:rPr>
        <w:rFonts w:ascii="Courier New" w:hAnsi="Courier New"/>
      </w:rPr>
    </w:lvl>
    <w:lvl w:ilvl="2" w:tplc="9D683A78">
      <w:start w:val="1"/>
      <w:numFmt w:val="bullet"/>
      <w:lvlText w:val=""/>
      <w:lvlJc w:val="left"/>
      <w:pPr>
        <w:tabs>
          <w:tab w:val="num" w:pos="2160"/>
        </w:tabs>
        <w:ind w:left="2160" w:hanging="360"/>
      </w:pPr>
      <w:rPr>
        <w:rFonts w:ascii="Wingdings" w:hAnsi="Wingdings"/>
      </w:rPr>
    </w:lvl>
    <w:lvl w:ilvl="3" w:tplc="A1D02BA6">
      <w:start w:val="1"/>
      <w:numFmt w:val="bullet"/>
      <w:lvlText w:val=""/>
      <w:lvlJc w:val="left"/>
      <w:pPr>
        <w:tabs>
          <w:tab w:val="num" w:pos="2880"/>
        </w:tabs>
        <w:ind w:left="2880" w:hanging="360"/>
      </w:pPr>
      <w:rPr>
        <w:rFonts w:ascii="Symbol" w:hAnsi="Symbol"/>
      </w:rPr>
    </w:lvl>
    <w:lvl w:ilvl="4" w:tplc="E0C8DFA0">
      <w:start w:val="1"/>
      <w:numFmt w:val="bullet"/>
      <w:lvlText w:val="o"/>
      <w:lvlJc w:val="left"/>
      <w:pPr>
        <w:tabs>
          <w:tab w:val="num" w:pos="3600"/>
        </w:tabs>
        <w:ind w:left="3600" w:hanging="360"/>
      </w:pPr>
      <w:rPr>
        <w:rFonts w:ascii="Courier New" w:hAnsi="Courier New"/>
      </w:rPr>
    </w:lvl>
    <w:lvl w:ilvl="5" w:tplc="AB7C4A78">
      <w:start w:val="1"/>
      <w:numFmt w:val="bullet"/>
      <w:lvlText w:val=""/>
      <w:lvlJc w:val="left"/>
      <w:pPr>
        <w:tabs>
          <w:tab w:val="num" w:pos="4320"/>
        </w:tabs>
        <w:ind w:left="4320" w:hanging="360"/>
      </w:pPr>
      <w:rPr>
        <w:rFonts w:ascii="Wingdings" w:hAnsi="Wingdings"/>
      </w:rPr>
    </w:lvl>
    <w:lvl w:ilvl="6" w:tplc="6FC8E144">
      <w:start w:val="1"/>
      <w:numFmt w:val="bullet"/>
      <w:lvlText w:val=""/>
      <w:lvlJc w:val="left"/>
      <w:pPr>
        <w:tabs>
          <w:tab w:val="num" w:pos="5040"/>
        </w:tabs>
        <w:ind w:left="5040" w:hanging="360"/>
      </w:pPr>
      <w:rPr>
        <w:rFonts w:ascii="Symbol" w:hAnsi="Symbol"/>
      </w:rPr>
    </w:lvl>
    <w:lvl w:ilvl="7" w:tplc="86307DA2">
      <w:start w:val="1"/>
      <w:numFmt w:val="bullet"/>
      <w:lvlText w:val="o"/>
      <w:lvlJc w:val="left"/>
      <w:pPr>
        <w:tabs>
          <w:tab w:val="num" w:pos="5760"/>
        </w:tabs>
        <w:ind w:left="5760" w:hanging="360"/>
      </w:pPr>
      <w:rPr>
        <w:rFonts w:ascii="Courier New" w:hAnsi="Courier New"/>
      </w:rPr>
    </w:lvl>
    <w:lvl w:ilvl="8" w:tplc="1AAC82F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9910811E">
      <w:start w:val="1"/>
      <w:numFmt w:val="bullet"/>
      <w:lvlText w:val=""/>
      <w:lvlJc w:val="left"/>
      <w:pPr>
        <w:ind w:left="720" w:hanging="360"/>
      </w:pPr>
      <w:rPr>
        <w:rFonts w:ascii="Symbol" w:hAnsi="Symbol"/>
      </w:rPr>
    </w:lvl>
    <w:lvl w:ilvl="1" w:tplc="CF325410">
      <w:start w:val="1"/>
      <w:numFmt w:val="bullet"/>
      <w:lvlText w:val="o"/>
      <w:lvlJc w:val="left"/>
      <w:pPr>
        <w:tabs>
          <w:tab w:val="num" w:pos="1440"/>
        </w:tabs>
        <w:ind w:left="1440" w:hanging="360"/>
      </w:pPr>
      <w:rPr>
        <w:rFonts w:ascii="Courier New" w:hAnsi="Courier New"/>
      </w:rPr>
    </w:lvl>
    <w:lvl w:ilvl="2" w:tplc="851AC2E8">
      <w:start w:val="1"/>
      <w:numFmt w:val="bullet"/>
      <w:lvlText w:val=""/>
      <w:lvlJc w:val="left"/>
      <w:pPr>
        <w:tabs>
          <w:tab w:val="num" w:pos="2160"/>
        </w:tabs>
        <w:ind w:left="2160" w:hanging="360"/>
      </w:pPr>
      <w:rPr>
        <w:rFonts w:ascii="Wingdings" w:hAnsi="Wingdings"/>
      </w:rPr>
    </w:lvl>
    <w:lvl w:ilvl="3" w:tplc="D0BAFC9A">
      <w:start w:val="1"/>
      <w:numFmt w:val="bullet"/>
      <w:lvlText w:val=""/>
      <w:lvlJc w:val="left"/>
      <w:pPr>
        <w:tabs>
          <w:tab w:val="num" w:pos="2880"/>
        </w:tabs>
        <w:ind w:left="2880" w:hanging="360"/>
      </w:pPr>
      <w:rPr>
        <w:rFonts w:ascii="Symbol" w:hAnsi="Symbol"/>
      </w:rPr>
    </w:lvl>
    <w:lvl w:ilvl="4" w:tplc="5DA62568">
      <w:start w:val="1"/>
      <w:numFmt w:val="bullet"/>
      <w:lvlText w:val="o"/>
      <w:lvlJc w:val="left"/>
      <w:pPr>
        <w:tabs>
          <w:tab w:val="num" w:pos="3600"/>
        </w:tabs>
        <w:ind w:left="3600" w:hanging="360"/>
      </w:pPr>
      <w:rPr>
        <w:rFonts w:ascii="Courier New" w:hAnsi="Courier New"/>
      </w:rPr>
    </w:lvl>
    <w:lvl w:ilvl="5" w:tplc="8E6E8A10">
      <w:start w:val="1"/>
      <w:numFmt w:val="bullet"/>
      <w:lvlText w:val=""/>
      <w:lvlJc w:val="left"/>
      <w:pPr>
        <w:tabs>
          <w:tab w:val="num" w:pos="4320"/>
        </w:tabs>
        <w:ind w:left="4320" w:hanging="360"/>
      </w:pPr>
      <w:rPr>
        <w:rFonts w:ascii="Wingdings" w:hAnsi="Wingdings"/>
      </w:rPr>
    </w:lvl>
    <w:lvl w:ilvl="6" w:tplc="FC5AC508">
      <w:start w:val="1"/>
      <w:numFmt w:val="bullet"/>
      <w:lvlText w:val=""/>
      <w:lvlJc w:val="left"/>
      <w:pPr>
        <w:tabs>
          <w:tab w:val="num" w:pos="5040"/>
        </w:tabs>
        <w:ind w:left="5040" w:hanging="360"/>
      </w:pPr>
      <w:rPr>
        <w:rFonts w:ascii="Symbol" w:hAnsi="Symbol"/>
      </w:rPr>
    </w:lvl>
    <w:lvl w:ilvl="7" w:tplc="386CEFC6">
      <w:start w:val="1"/>
      <w:numFmt w:val="bullet"/>
      <w:lvlText w:val="o"/>
      <w:lvlJc w:val="left"/>
      <w:pPr>
        <w:tabs>
          <w:tab w:val="num" w:pos="5760"/>
        </w:tabs>
        <w:ind w:left="5760" w:hanging="360"/>
      </w:pPr>
      <w:rPr>
        <w:rFonts w:ascii="Courier New" w:hAnsi="Courier New"/>
      </w:rPr>
    </w:lvl>
    <w:lvl w:ilvl="8" w:tplc="283A9EC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A64A0D00">
      <w:start w:val="1"/>
      <w:numFmt w:val="bullet"/>
      <w:lvlText w:val=""/>
      <w:lvlJc w:val="left"/>
      <w:pPr>
        <w:ind w:left="720" w:hanging="360"/>
      </w:pPr>
      <w:rPr>
        <w:rFonts w:ascii="Symbol" w:hAnsi="Symbol"/>
      </w:rPr>
    </w:lvl>
    <w:lvl w:ilvl="1" w:tplc="328A41A4">
      <w:start w:val="1"/>
      <w:numFmt w:val="bullet"/>
      <w:lvlText w:val="o"/>
      <w:lvlJc w:val="left"/>
      <w:pPr>
        <w:tabs>
          <w:tab w:val="num" w:pos="1440"/>
        </w:tabs>
        <w:ind w:left="1440" w:hanging="360"/>
      </w:pPr>
      <w:rPr>
        <w:rFonts w:ascii="Courier New" w:hAnsi="Courier New"/>
      </w:rPr>
    </w:lvl>
    <w:lvl w:ilvl="2" w:tplc="B672CAE2">
      <w:start w:val="1"/>
      <w:numFmt w:val="bullet"/>
      <w:lvlText w:val=""/>
      <w:lvlJc w:val="left"/>
      <w:pPr>
        <w:tabs>
          <w:tab w:val="num" w:pos="2160"/>
        </w:tabs>
        <w:ind w:left="2160" w:hanging="360"/>
      </w:pPr>
      <w:rPr>
        <w:rFonts w:ascii="Wingdings" w:hAnsi="Wingdings"/>
      </w:rPr>
    </w:lvl>
    <w:lvl w:ilvl="3" w:tplc="CD4C51EC">
      <w:start w:val="1"/>
      <w:numFmt w:val="bullet"/>
      <w:lvlText w:val=""/>
      <w:lvlJc w:val="left"/>
      <w:pPr>
        <w:tabs>
          <w:tab w:val="num" w:pos="2880"/>
        </w:tabs>
        <w:ind w:left="2880" w:hanging="360"/>
      </w:pPr>
      <w:rPr>
        <w:rFonts w:ascii="Symbol" w:hAnsi="Symbol"/>
      </w:rPr>
    </w:lvl>
    <w:lvl w:ilvl="4" w:tplc="343E857A">
      <w:start w:val="1"/>
      <w:numFmt w:val="bullet"/>
      <w:lvlText w:val="o"/>
      <w:lvlJc w:val="left"/>
      <w:pPr>
        <w:tabs>
          <w:tab w:val="num" w:pos="3600"/>
        </w:tabs>
        <w:ind w:left="3600" w:hanging="360"/>
      </w:pPr>
      <w:rPr>
        <w:rFonts w:ascii="Courier New" w:hAnsi="Courier New"/>
      </w:rPr>
    </w:lvl>
    <w:lvl w:ilvl="5" w:tplc="3EA006DA">
      <w:start w:val="1"/>
      <w:numFmt w:val="bullet"/>
      <w:lvlText w:val=""/>
      <w:lvlJc w:val="left"/>
      <w:pPr>
        <w:tabs>
          <w:tab w:val="num" w:pos="4320"/>
        </w:tabs>
        <w:ind w:left="4320" w:hanging="360"/>
      </w:pPr>
      <w:rPr>
        <w:rFonts w:ascii="Wingdings" w:hAnsi="Wingdings"/>
      </w:rPr>
    </w:lvl>
    <w:lvl w:ilvl="6" w:tplc="2AAC4FE0">
      <w:start w:val="1"/>
      <w:numFmt w:val="bullet"/>
      <w:lvlText w:val=""/>
      <w:lvlJc w:val="left"/>
      <w:pPr>
        <w:tabs>
          <w:tab w:val="num" w:pos="5040"/>
        </w:tabs>
        <w:ind w:left="5040" w:hanging="360"/>
      </w:pPr>
      <w:rPr>
        <w:rFonts w:ascii="Symbol" w:hAnsi="Symbol"/>
      </w:rPr>
    </w:lvl>
    <w:lvl w:ilvl="7" w:tplc="9DDCA56E">
      <w:start w:val="1"/>
      <w:numFmt w:val="bullet"/>
      <w:lvlText w:val="o"/>
      <w:lvlJc w:val="left"/>
      <w:pPr>
        <w:tabs>
          <w:tab w:val="num" w:pos="5760"/>
        </w:tabs>
        <w:ind w:left="5760" w:hanging="360"/>
      </w:pPr>
      <w:rPr>
        <w:rFonts w:ascii="Courier New" w:hAnsi="Courier New"/>
      </w:rPr>
    </w:lvl>
    <w:lvl w:ilvl="8" w:tplc="ED94D6AC">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C958D50A">
      <w:start w:val="1"/>
      <w:numFmt w:val="bullet"/>
      <w:lvlText w:val=""/>
      <w:lvlJc w:val="left"/>
      <w:pPr>
        <w:ind w:left="720" w:hanging="360"/>
      </w:pPr>
      <w:rPr>
        <w:rFonts w:ascii="Symbol" w:hAnsi="Symbol"/>
      </w:rPr>
    </w:lvl>
    <w:lvl w:ilvl="1" w:tplc="9AC4C03E">
      <w:start w:val="1"/>
      <w:numFmt w:val="bullet"/>
      <w:lvlText w:val="o"/>
      <w:lvlJc w:val="left"/>
      <w:pPr>
        <w:tabs>
          <w:tab w:val="num" w:pos="1440"/>
        </w:tabs>
        <w:ind w:left="1440" w:hanging="360"/>
      </w:pPr>
      <w:rPr>
        <w:rFonts w:ascii="Courier New" w:hAnsi="Courier New"/>
      </w:rPr>
    </w:lvl>
    <w:lvl w:ilvl="2" w:tplc="97C84AD6">
      <w:start w:val="1"/>
      <w:numFmt w:val="bullet"/>
      <w:lvlText w:val=""/>
      <w:lvlJc w:val="left"/>
      <w:pPr>
        <w:tabs>
          <w:tab w:val="num" w:pos="2160"/>
        </w:tabs>
        <w:ind w:left="2160" w:hanging="360"/>
      </w:pPr>
      <w:rPr>
        <w:rFonts w:ascii="Wingdings" w:hAnsi="Wingdings"/>
      </w:rPr>
    </w:lvl>
    <w:lvl w:ilvl="3" w:tplc="68C242F2">
      <w:start w:val="1"/>
      <w:numFmt w:val="bullet"/>
      <w:lvlText w:val=""/>
      <w:lvlJc w:val="left"/>
      <w:pPr>
        <w:tabs>
          <w:tab w:val="num" w:pos="2880"/>
        </w:tabs>
        <w:ind w:left="2880" w:hanging="360"/>
      </w:pPr>
      <w:rPr>
        <w:rFonts w:ascii="Symbol" w:hAnsi="Symbol"/>
      </w:rPr>
    </w:lvl>
    <w:lvl w:ilvl="4" w:tplc="A6FECBEE">
      <w:start w:val="1"/>
      <w:numFmt w:val="bullet"/>
      <w:lvlText w:val="o"/>
      <w:lvlJc w:val="left"/>
      <w:pPr>
        <w:tabs>
          <w:tab w:val="num" w:pos="3600"/>
        </w:tabs>
        <w:ind w:left="3600" w:hanging="360"/>
      </w:pPr>
      <w:rPr>
        <w:rFonts w:ascii="Courier New" w:hAnsi="Courier New"/>
      </w:rPr>
    </w:lvl>
    <w:lvl w:ilvl="5" w:tplc="1BBC6C3A">
      <w:start w:val="1"/>
      <w:numFmt w:val="bullet"/>
      <w:lvlText w:val=""/>
      <w:lvlJc w:val="left"/>
      <w:pPr>
        <w:tabs>
          <w:tab w:val="num" w:pos="4320"/>
        </w:tabs>
        <w:ind w:left="4320" w:hanging="360"/>
      </w:pPr>
      <w:rPr>
        <w:rFonts w:ascii="Wingdings" w:hAnsi="Wingdings"/>
      </w:rPr>
    </w:lvl>
    <w:lvl w:ilvl="6" w:tplc="454E124E">
      <w:start w:val="1"/>
      <w:numFmt w:val="bullet"/>
      <w:lvlText w:val=""/>
      <w:lvlJc w:val="left"/>
      <w:pPr>
        <w:tabs>
          <w:tab w:val="num" w:pos="5040"/>
        </w:tabs>
        <w:ind w:left="5040" w:hanging="360"/>
      </w:pPr>
      <w:rPr>
        <w:rFonts w:ascii="Symbol" w:hAnsi="Symbol"/>
      </w:rPr>
    </w:lvl>
    <w:lvl w:ilvl="7" w:tplc="BDE8FD4E">
      <w:start w:val="1"/>
      <w:numFmt w:val="bullet"/>
      <w:lvlText w:val="o"/>
      <w:lvlJc w:val="left"/>
      <w:pPr>
        <w:tabs>
          <w:tab w:val="num" w:pos="5760"/>
        </w:tabs>
        <w:ind w:left="5760" w:hanging="360"/>
      </w:pPr>
      <w:rPr>
        <w:rFonts w:ascii="Courier New" w:hAnsi="Courier New"/>
      </w:rPr>
    </w:lvl>
    <w:lvl w:ilvl="8" w:tplc="2EFAB03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C62FBC4">
      <w:start w:val="1"/>
      <w:numFmt w:val="bullet"/>
      <w:lvlText w:val=""/>
      <w:lvlJc w:val="left"/>
      <w:pPr>
        <w:ind w:left="720" w:hanging="360"/>
      </w:pPr>
      <w:rPr>
        <w:rFonts w:ascii="Symbol" w:hAnsi="Symbol"/>
      </w:rPr>
    </w:lvl>
    <w:lvl w:ilvl="1" w:tplc="166EFAF6">
      <w:start w:val="1"/>
      <w:numFmt w:val="bullet"/>
      <w:lvlText w:val="o"/>
      <w:lvlJc w:val="left"/>
      <w:pPr>
        <w:tabs>
          <w:tab w:val="num" w:pos="1440"/>
        </w:tabs>
        <w:ind w:left="1440" w:hanging="360"/>
      </w:pPr>
      <w:rPr>
        <w:rFonts w:ascii="Courier New" w:hAnsi="Courier New"/>
      </w:rPr>
    </w:lvl>
    <w:lvl w:ilvl="2" w:tplc="6CE858D4">
      <w:start w:val="1"/>
      <w:numFmt w:val="bullet"/>
      <w:lvlText w:val=""/>
      <w:lvlJc w:val="left"/>
      <w:pPr>
        <w:tabs>
          <w:tab w:val="num" w:pos="2160"/>
        </w:tabs>
        <w:ind w:left="2160" w:hanging="360"/>
      </w:pPr>
      <w:rPr>
        <w:rFonts w:ascii="Wingdings" w:hAnsi="Wingdings"/>
      </w:rPr>
    </w:lvl>
    <w:lvl w:ilvl="3" w:tplc="21D2B6CE">
      <w:start w:val="1"/>
      <w:numFmt w:val="bullet"/>
      <w:lvlText w:val=""/>
      <w:lvlJc w:val="left"/>
      <w:pPr>
        <w:tabs>
          <w:tab w:val="num" w:pos="2880"/>
        </w:tabs>
        <w:ind w:left="2880" w:hanging="360"/>
      </w:pPr>
      <w:rPr>
        <w:rFonts w:ascii="Symbol" w:hAnsi="Symbol"/>
      </w:rPr>
    </w:lvl>
    <w:lvl w:ilvl="4" w:tplc="A48C41D8">
      <w:start w:val="1"/>
      <w:numFmt w:val="bullet"/>
      <w:lvlText w:val="o"/>
      <w:lvlJc w:val="left"/>
      <w:pPr>
        <w:tabs>
          <w:tab w:val="num" w:pos="3600"/>
        </w:tabs>
        <w:ind w:left="3600" w:hanging="360"/>
      </w:pPr>
      <w:rPr>
        <w:rFonts w:ascii="Courier New" w:hAnsi="Courier New"/>
      </w:rPr>
    </w:lvl>
    <w:lvl w:ilvl="5" w:tplc="91D07B08">
      <w:start w:val="1"/>
      <w:numFmt w:val="bullet"/>
      <w:lvlText w:val=""/>
      <w:lvlJc w:val="left"/>
      <w:pPr>
        <w:tabs>
          <w:tab w:val="num" w:pos="4320"/>
        </w:tabs>
        <w:ind w:left="4320" w:hanging="360"/>
      </w:pPr>
      <w:rPr>
        <w:rFonts w:ascii="Wingdings" w:hAnsi="Wingdings"/>
      </w:rPr>
    </w:lvl>
    <w:lvl w:ilvl="6" w:tplc="78F4A3DA">
      <w:start w:val="1"/>
      <w:numFmt w:val="bullet"/>
      <w:lvlText w:val=""/>
      <w:lvlJc w:val="left"/>
      <w:pPr>
        <w:tabs>
          <w:tab w:val="num" w:pos="5040"/>
        </w:tabs>
        <w:ind w:left="5040" w:hanging="360"/>
      </w:pPr>
      <w:rPr>
        <w:rFonts w:ascii="Symbol" w:hAnsi="Symbol"/>
      </w:rPr>
    </w:lvl>
    <w:lvl w:ilvl="7" w:tplc="8FC29D12">
      <w:start w:val="1"/>
      <w:numFmt w:val="bullet"/>
      <w:lvlText w:val="o"/>
      <w:lvlJc w:val="left"/>
      <w:pPr>
        <w:tabs>
          <w:tab w:val="num" w:pos="5760"/>
        </w:tabs>
        <w:ind w:left="5760" w:hanging="360"/>
      </w:pPr>
      <w:rPr>
        <w:rFonts w:ascii="Courier New" w:hAnsi="Courier New"/>
      </w:rPr>
    </w:lvl>
    <w:lvl w:ilvl="8" w:tplc="593A7C62">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DB6E8F88">
      <w:start w:val="1"/>
      <w:numFmt w:val="bullet"/>
      <w:lvlText w:val=""/>
      <w:lvlJc w:val="left"/>
      <w:pPr>
        <w:ind w:left="720" w:hanging="360"/>
      </w:pPr>
      <w:rPr>
        <w:rFonts w:ascii="Symbol" w:hAnsi="Symbol"/>
      </w:rPr>
    </w:lvl>
    <w:lvl w:ilvl="1" w:tplc="C6867B38">
      <w:start w:val="1"/>
      <w:numFmt w:val="bullet"/>
      <w:lvlText w:val="o"/>
      <w:lvlJc w:val="left"/>
      <w:pPr>
        <w:tabs>
          <w:tab w:val="num" w:pos="1440"/>
        </w:tabs>
        <w:ind w:left="1440" w:hanging="360"/>
      </w:pPr>
      <w:rPr>
        <w:rFonts w:ascii="Courier New" w:hAnsi="Courier New"/>
      </w:rPr>
    </w:lvl>
    <w:lvl w:ilvl="2" w:tplc="97DE8482">
      <w:start w:val="1"/>
      <w:numFmt w:val="bullet"/>
      <w:lvlText w:val=""/>
      <w:lvlJc w:val="left"/>
      <w:pPr>
        <w:tabs>
          <w:tab w:val="num" w:pos="2160"/>
        </w:tabs>
        <w:ind w:left="2160" w:hanging="360"/>
      </w:pPr>
      <w:rPr>
        <w:rFonts w:ascii="Wingdings" w:hAnsi="Wingdings"/>
      </w:rPr>
    </w:lvl>
    <w:lvl w:ilvl="3" w:tplc="E0640B6C">
      <w:start w:val="1"/>
      <w:numFmt w:val="bullet"/>
      <w:lvlText w:val=""/>
      <w:lvlJc w:val="left"/>
      <w:pPr>
        <w:tabs>
          <w:tab w:val="num" w:pos="2880"/>
        </w:tabs>
        <w:ind w:left="2880" w:hanging="360"/>
      </w:pPr>
      <w:rPr>
        <w:rFonts w:ascii="Symbol" w:hAnsi="Symbol"/>
      </w:rPr>
    </w:lvl>
    <w:lvl w:ilvl="4" w:tplc="A6CE9CC0">
      <w:start w:val="1"/>
      <w:numFmt w:val="bullet"/>
      <w:lvlText w:val="o"/>
      <w:lvlJc w:val="left"/>
      <w:pPr>
        <w:tabs>
          <w:tab w:val="num" w:pos="3600"/>
        </w:tabs>
        <w:ind w:left="3600" w:hanging="360"/>
      </w:pPr>
      <w:rPr>
        <w:rFonts w:ascii="Courier New" w:hAnsi="Courier New"/>
      </w:rPr>
    </w:lvl>
    <w:lvl w:ilvl="5" w:tplc="1E502918">
      <w:start w:val="1"/>
      <w:numFmt w:val="bullet"/>
      <w:lvlText w:val=""/>
      <w:lvlJc w:val="left"/>
      <w:pPr>
        <w:tabs>
          <w:tab w:val="num" w:pos="4320"/>
        </w:tabs>
        <w:ind w:left="4320" w:hanging="360"/>
      </w:pPr>
      <w:rPr>
        <w:rFonts w:ascii="Wingdings" w:hAnsi="Wingdings"/>
      </w:rPr>
    </w:lvl>
    <w:lvl w:ilvl="6" w:tplc="EC645AA8">
      <w:start w:val="1"/>
      <w:numFmt w:val="bullet"/>
      <w:lvlText w:val=""/>
      <w:lvlJc w:val="left"/>
      <w:pPr>
        <w:tabs>
          <w:tab w:val="num" w:pos="5040"/>
        </w:tabs>
        <w:ind w:left="5040" w:hanging="360"/>
      </w:pPr>
      <w:rPr>
        <w:rFonts w:ascii="Symbol" w:hAnsi="Symbol"/>
      </w:rPr>
    </w:lvl>
    <w:lvl w:ilvl="7" w:tplc="4E5E0134">
      <w:start w:val="1"/>
      <w:numFmt w:val="bullet"/>
      <w:lvlText w:val="o"/>
      <w:lvlJc w:val="left"/>
      <w:pPr>
        <w:tabs>
          <w:tab w:val="num" w:pos="5760"/>
        </w:tabs>
        <w:ind w:left="5760" w:hanging="360"/>
      </w:pPr>
      <w:rPr>
        <w:rFonts w:ascii="Courier New" w:hAnsi="Courier New"/>
      </w:rPr>
    </w:lvl>
    <w:lvl w:ilvl="8" w:tplc="9E0E05B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117E9472">
      <w:start w:val="1"/>
      <w:numFmt w:val="bullet"/>
      <w:lvlText w:val=""/>
      <w:lvlJc w:val="left"/>
      <w:pPr>
        <w:ind w:left="720" w:hanging="360"/>
      </w:pPr>
      <w:rPr>
        <w:rFonts w:ascii="Symbol" w:hAnsi="Symbol"/>
      </w:rPr>
    </w:lvl>
    <w:lvl w:ilvl="1" w:tplc="560C97D4">
      <w:start w:val="1"/>
      <w:numFmt w:val="bullet"/>
      <w:lvlText w:val="o"/>
      <w:lvlJc w:val="left"/>
      <w:pPr>
        <w:tabs>
          <w:tab w:val="num" w:pos="1440"/>
        </w:tabs>
        <w:ind w:left="1440" w:hanging="360"/>
      </w:pPr>
      <w:rPr>
        <w:rFonts w:ascii="Courier New" w:hAnsi="Courier New"/>
      </w:rPr>
    </w:lvl>
    <w:lvl w:ilvl="2" w:tplc="183AC14E">
      <w:start w:val="1"/>
      <w:numFmt w:val="bullet"/>
      <w:lvlText w:val=""/>
      <w:lvlJc w:val="left"/>
      <w:pPr>
        <w:tabs>
          <w:tab w:val="num" w:pos="2160"/>
        </w:tabs>
        <w:ind w:left="2160" w:hanging="360"/>
      </w:pPr>
      <w:rPr>
        <w:rFonts w:ascii="Wingdings" w:hAnsi="Wingdings"/>
      </w:rPr>
    </w:lvl>
    <w:lvl w:ilvl="3" w:tplc="8796ECCE">
      <w:start w:val="1"/>
      <w:numFmt w:val="bullet"/>
      <w:lvlText w:val=""/>
      <w:lvlJc w:val="left"/>
      <w:pPr>
        <w:tabs>
          <w:tab w:val="num" w:pos="2880"/>
        </w:tabs>
        <w:ind w:left="2880" w:hanging="360"/>
      </w:pPr>
      <w:rPr>
        <w:rFonts w:ascii="Symbol" w:hAnsi="Symbol"/>
      </w:rPr>
    </w:lvl>
    <w:lvl w:ilvl="4" w:tplc="34482DCA">
      <w:start w:val="1"/>
      <w:numFmt w:val="bullet"/>
      <w:lvlText w:val="o"/>
      <w:lvlJc w:val="left"/>
      <w:pPr>
        <w:tabs>
          <w:tab w:val="num" w:pos="3600"/>
        </w:tabs>
        <w:ind w:left="3600" w:hanging="360"/>
      </w:pPr>
      <w:rPr>
        <w:rFonts w:ascii="Courier New" w:hAnsi="Courier New"/>
      </w:rPr>
    </w:lvl>
    <w:lvl w:ilvl="5" w:tplc="1D905EFE">
      <w:start w:val="1"/>
      <w:numFmt w:val="bullet"/>
      <w:lvlText w:val=""/>
      <w:lvlJc w:val="left"/>
      <w:pPr>
        <w:tabs>
          <w:tab w:val="num" w:pos="4320"/>
        </w:tabs>
        <w:ind w:left="4320" w:hanging="360"/>
      </w:pPr>
      <w:rPr>
        <w:rFonts w:ascii="Wingdings" w:hAnsi="Wingdings"/>
      </w:rPr>
    </w:lvl>
    <w:lvl w:ilvl="6" w:tplc="CD945006">
      <w:start w:val="1"/>
      <w:numFmt w:val="bullet"/>
      <w:lvlText w:val=""/>
      <w:lvlJc w:val="left"/>
      <w:pPr>
        <w:tabs>
          <w:tab w:val="num" w:pos="5040"/>
        </w:tabs>
        <w:ind w:left="5040" w:hanging="360"/>
      </w:pPr>
      <w:rPr>
        <w:rFonts w:ascii="Symbol" w:hAnsi="Symbol"/>
      </w:rPr>
    </w:lvl>
    <w:lvl w:ilvl="7" w:tplc="6AB2A134">
      <w:start w:val="1"/>
      <w:numFmt w:val="bullet"/>
      <w:lvlText w:val="o"/>
      <w:lvlJc w:val="left"/>
      <w:pPr>
        <w:tabs>
          <w:tab w:val="num" w:pos="5760"/>
        </w:tabs>
        <w:ind w:left="5760" w:hanging="360"/>
      </w:pPr>
      <w:rPr>
        <w:rFonts w:ascii="Courier New" w:hAnsi="Courier New"/>
      </w:rPr>
    </w:lvl>
    <w:lvl w:ilvl="8" w:tplc="AFFCC17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4EACADFA">
      <w:start w:val="1"/>
      <w:numFmt w:val="bullet"/>
      <w:lvlText w:val=""/>
      <w:lvlJc w:val="left"/>
      <w:pPr>
        <w:ind w:left="720" w:hanging="360"/>
      </w:pPr>
      <w:rPr>
        <w:rFonts w:ascii="Symbol" w:hAnsi="Symbol"/>
      </w:rPr>
    </w:lvl>
    <w:lvl w:ilvl="1" w:tplc="02BA11CE">
      <w:start w:val="1"/>
      <w:numFmt w:val="bullet"/>
      <w:lvlText w:val="o"/>
      <w:lvlJc w:val="left"/>
      <w:pPr>
        <w:tabs>
          <w:tab w:val="num" w:pos="1440"/>
        </w:tabs>
        <w:ind w:left="1440" w:hanging="360"/>
      </w:pPr>
      <w:rPr>
        <w:rFonts w:ascii="Courier New" w:hAnsi="Courier New"/>
      </w:rPr>
    </w:lvl>
    <w:lvl w:ilvl="2" w:tplc="798C8A92">
      <w:start w:val="1"/>
      <w:numFmt w:val="bullet"/>
      <w:lvlText w:val=""/>
      <w:lvlJc w:val="left"/>
      <w:pPr>
        <w:tabs>
          <w:tab w:val="num" w:pos="2160"/>
        </w:tabs>
        <w:ind w:left="2160" w:hanging="360"/>
      </w:pPr>
      <w:rPr>
        <w:rFonts w:ascii="Wingdings" w:hAnsi="Wingdings"/>
      </w:rPr>
    </w:lvl>
    <w:lvl w:ilvl="3" w:tplc="7D049AD0">
      <w:start w:val="1"/>
      <w:numFmt w:val="bullet"/>
      <w:lvlText w:val=""/>
      <w:lvlJc w:val="left"/>
      <w:pPr>
        <w:tabs>
          <w:tab w:val="num" w:pos="2880"/>
        </w:tabs>
        <w:ind w:left="2880" w:hanging="360"/>
      </w:pPr>
      <w:rPr>
        <w:rFonts w:ascii="Symbol" w:hAnsi="Symbol"/>
      </w:rPr>
    </w:lvl>
    <w:lvl w:ilvl="4" w:tplc="B9B4AF3C">
      <w:start w:val="1"/>
      <w:numFmt w:val="bullet"/>
      <w:lvlText w:val="o"/>
      <w:lvlJc w:val="left"/>
      <w:pPr>
        <w:tabs>
          <w:tab w:val="num" w:pos="3600"/>
        </w:tabs>
        <w:ind w:left="3600" w:hanging="360"/>
      </w:pPr>
      <w:rPr>
        <w:rFonts w:ascii="Courier New" w:hAnsi="Courier New"/>
      </w:rPr>
    </w:lvl>
    <w:lvl w:ilvl="5" w:tplc="06B2507A">
      <w:start w:val="1"/>
      <w:numFmt w:val="bullet"/>
      <w:lvlText w:val=""/>
      <w:lvlJc w:val="left"/>
      <w:pPr>
        <w:tabs>
          <w:tab w:val="num" w:pos="4320"/>
        </w:tabs>
        <w:ind w:left="4320" w:hanging="360"/>
      </w:pPr>
      <w:rPr>
        <w:rFonts w:ascii="Wingdings" w:hAnsi="Wingdings"/>
      </w:rPr>
    </w:lvl>
    <w:lvl w:ilvl="6" w:tplc="BAACE4EE">
      <w:start w:val="1"/>
      <w:numFmt w:val="bullet"/>
      <w:lvlText w:val=""/>
      <w:lvlJc w:val="left"/>
      <w:pPr>
        <w:tabs>
          <w:tab w:val="num" w:pos="5040"/>
        </w:tabs>
        <w:ind w:left="5040" w:hanging="360"/>
      </w:pPr>
      <w:rPr>
        <w:rFonts w:ascii="Symbol" w:hAnsi="Symbol"/>
      </w:rPr>
    </w:lvl>
    <w:lvl w:ilvl="7" w:tplc="1512AF5A">
      <w:start w:val="1"/>
      <w:numFmt w:val="bullet"/>
      <w:lvlText w:val="o"/>
      <w:lvlJc w:val="left"/>
      <w:pPr>
        <w:tabs>
          <w:tab w:val="num" w:pos="5760"/>
        </w:tabs>
        <w:ind w:left="5760" w:hanging="360"/>
      </w:pPr>
      <w:rPr>
        <w:rFonts w:ascii="Courier New" w:hAnsi="Courier New"/>
      </w:rPr>
    </w:lvl>
    <w:lvl w:ilvl="8" w:tplc="8C52B3E0">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51D829F0">
      <w:start w:val="1"/>
      <w:numFmt w:val="bullet"/>
      <w:lvlText w:val=""/>
      <w:lvlJc w:val="left"/>
      <w:pPr>
        <w:ind w:left="720" w:hanging="360"/>
      </w:pPr>
      <w:rPr>
        <w:rFonts w:ascii="Symbol" w:hAnsi="Symbol"/>
      </w:rPr>
    </w:lvl>
    <w:lvl w:ilvl="1" w:tplc="3DE87CAA">
      <w:start w:val="1"/>
      <w:numFmt w:val="bullet"/>
      <w:lvlText w:val="o"/>
      <w:lvlJc w:val="left"/>
      <w:pPr>
        <w:tabs>
          <w:tab w:val="num" w:pos="1440"/>
        </w:tabs>
        <w:ind w:left="1440" w:hanging="360"/>
      </w:pPr>
      <w:rPr>
        <w:rFonts w:ascii="Courier New" w:hAnsi="Courier New"/>
      </w:rPr>
    </w:lvl>
    <w:lvl w:ilvl="2" w:tplc="F5345A16">
      <w:start w:val="1"/>
      <w:numFmt w:val="bullet"/>
      <w:lvlText w:val=""/>
      <w:lvlJc w:val="left"/>
      <w:pPr>
        <w:tabs>
          <w:tab w:val="num" w:pos="2160"/>
        </w:tabs>
        <w:ind w:left="2160" w:hanging="360"/>
      </w:pPr>
      <w:rPr>
        <w:rFonts w:ascii="Wingdings" w:hAnsi="Wingdings"/>
      </w:rPr>
    </w:lvl>
    <w:lvl w:ilvl="3" w:tplc="7D0230D8">
      <w:start w:val="1"/>
      <w:numFmt w:val="bullet"/>
      <w:lvlText w:val=""/>
      <w:lvlJc w:val="left"/>
      <w:pPr>
        <w:tabs>
          <w:tab w:val="num" w:pos="2880"/>
        </w:tabs>
        <w:ind w:left="2880" w:hanging="360"/>
      </w:pPr>
      <w:rPr>
        <w:rFonts w:ascii="Symbol" w:hAnsi="Symbol"/>
      </w:rPr>
    </w:lvl>
    <w:lvl w:ilvl="4" w:tplc="58A64090">
      <w:start w:val="1"/>
      <w:numFmt w:val="bullet"/>
      <w:lvlText w:val="o"/>
      <w:lvlJc w:val="left"/>
      <w:pPr>
        <w:tabs>
          <w:tab w:val="num" w:pos="3600"/>
        </w:tabs>
        <w:ind w:left="3600" w:hanging="360"/>
      </w:pPr>
      <w:rPr>
        <w:rFonts w:ascii="Courier New" w:hAnsi="Courier New"/>
      </w:rPr>
    </w:lvl>
    <w:lvl w:ilvl="5" w:tplc="498CD6C4">
      <w:start w:val="1"/>
      <w:numFmt w:val="bullet"/>
      <w:lvlText w:val=""/>
      <w:lvlJc w:val="left"/>
      <w:pPr>
        <w:tabs>
          <w:tab w:val="num" w:pos="4320"/>
        </w:tabs>
        <w:ind w:left="4320" w:hanging="360"/>
      </w:pPr>
      <w:rPr>
        <w:rFonts w:ascii="Wingdings" w:hAnsi="Wingdings"/>
      </w:rPr>
    </w:lvl>
    <w:lvl w:ilvl="6" w:tplc="BB6009CE">
      <w:start w:val="1"/>
      <w:numFmt w:val="bullet"/>
      <w:lvlText w:val=""/>
      <w:lvlJc w:val="left"/>
      <w:pPr>
        <w:tabs>
          <w:tab w:val="num" w:pos="5040"/>
        </w:tabs>
        <w:ind w:left="5040" w:hanging="360"/>
      </w:pPr>
      <w:rPr>
        <w:rFonts w:ascii="Symbol" w:hAnsi="Symbol"/>
      </w:rPr>
    </w:lvl>
    <w:lvl w:ilvl="7" w:tplc="90523390">
      <w:start w:val="1"/>
      <w:numFmt w:val="bullet"/>
      <w:lvlText w:val="o"/>
      <w:lvlJc w:val="left"/>
      <w:pPr>
        <w:tabs>
          <w:tab w:val="num" w:pos="5760"/>
        </w:tabs>
        <w:ind w:left="5760" w:hanging="360"/>
      </w:pPr>
      <w:rPr>
        <w:rFonts w:ascii="Courier New" w:hAnsi="Courier New"/>
      </w:rPr>
    </w:lvl>
    <w:lvl w:ilvl="8" w:tplc="92067F5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CFA6C640">
      <w:start w:val="1"/>
      <w:numFmt w:val="bullet"/>
      <w:lvlText w:val=""/>
      <w:lvlJc w:val="left"/>
      <w:pPr>
        <w:ind w:left="720" w:hanging="360"/>
      </w:pPr>
      <w:rPr>
        <w:rFonts w:ascii="Symbol" w:hAnsi="Symbol"/>
      </w:rPr>
    </w:lvl>
    <w:lvl w:ilvl="1" w:tplc="FDC041FC">
      <w:start w:val="1"/>
      <w:numFmt w:val="bullet"/>
      <w:lvlText w:val="o"/>
      <w:lvlJc w:val="left"/>
      <w:pPr>
        <w:tabs>
          <w:tab w:val="num" w:pos="1440"/>
        </w:tabs>
        <w:ind w:left="1440" w:hanging="360"/>
      </w:pPr>
      <w:rPr>
        <w:rFonts w:ascii="Courier New" w:hAnsi="Courier New"/>
      </w:rPr>
    </w:lvl>
    <w:lvl w:ilvl="2" w:tplc="B5FC32F0">
      <w:start w:val="1"/>
      <w:numFmt w:val="bullet"/>
      <w:lvlText w:val=""/>
      <w:lvlJc w:val="left"/>
      <w:pPr>
        <w:tabs>
          <w:tab w:val="num" w:pos="2160"/>
        </w:tabs>
        <w:ind w:left="2160" w:hanging="360"/>
      </w:pPr>
      <w:rPr>
        <w:rFonts w:ascii="Wingdings" w:hAnsi="Wingdings"/>
      </w:rPr>
    </w:lvl>
    <w:lvl w:ilvl="3" w:tplc="8C32C1F4">
      <w:start w:val="1"/>
      <w:numFmt w:val="bullet"/>
      <w:lvlText w:val=""/>
      <w:lvlJc w:val="left"/>
      <w:pPr>
        <w:tabs>
          <w:tab w:val="num" w:pos="2880"/>
        </w:tabs>
        <w:ind w:left="2880" w:hanging="360"/>
      </w:pPr>
      <w:rPr>
        <w:rFonts w:ascii="Symbol" w:hAnsi="Symbol"/>
      </w:rPr>
    </w:lvl>
    <w:lvl w:ilvl="4" w:tplc="5B041622">
      <w:start w:val="1"/>
      <w:numFmt w:val="bullet"/>
      <w:lvlText w:val="o"/>
      <w:lvlJc w:val="left"/>
      <w:pPr>
        <w:tabs>
          <w:tab w:val="num" w:pos="3600"/>
        </w:tabs>
        <w:ind w:left="3600" w:hanging="360"/>
      </w:pPr>
      <w:rPr>
        <w:rFonts w:ascii="Courier New" w:hAnsi="Courier New"/>
      </w:rPr>
    </w:lvl>
    <w:lvl w:ilvl="5" w:tplc="8D0C9F80">
      <w:start w:val="1"/>
      <w:numFmt w:val="bullet"/>
      <w:lvlText w:val=""/>
      <w:lvlJc w:val="left"/>
      <w:pPr>
        <w:tabs>
          <w:tab w:val="num" w:pos="4320"/>
        </w:tabs>
        <w:ind w:left="4320" w:hanging="360"/>
      </w:pPr>
      <w:rPr>
        <w:rFonts w:ascii="Wingdings" w:hAnsi="Wingdings"/>
      </w:rPr>
    </w:lvl>
    <w:lvl w:ilvl="6" w:tplc="67848A0A">
      <w:start w:val="1"/>
      <w:numFmt w:val="bullet"/>
      <w:lvlText w:val=""/>
      <w:lvlJc w:val="left"/>
      <w:pPr>
        <w:tabs>
          <w:tab w:val="num" w:pos="5040"/>
        </w:tabs>
        <w:ind w:left="5040" w:hanging="360"/>
      </w:pPr>
      <w:rPr>
        <w:rFonts w:ascii="Symbol" w:hAnsi="Symbol"/>
      </w:rPr>
    </w:lvl>
    <w:lvl w:ilvl="7" w:tplc="37DEA960">
      <w:start w:val="1"/>
      <w:numFmt w:val="bullet"/>
      <w:lvlText w:val="o"/>
      <w:lvlJc w:val="left"/>
      <w:pPr>
        <w:tabs>
          <w:tab w:val="num" w:pos="5760"/>
        </w:tabs>
        <w:ind w:left="5760" w:hanging="360"/>
      </w:pPr>
      <w:rPr>
        <w:rFonts w:ascii="Courier New" w:hAnsi="Courier New"/>
      </w:rPr>
    </w:lvl>
    <w:lvl w:ilvl="8" w:tplc="771E20C4">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F56CC2A0">
      <w:start w:val="1"/>
      <w:numFmt w:val="bullet"/>
      <w:lvlText w:val=""/>
      <w:lvlJc w:val="left"/>
      <w:pPr>
        <w:ind w:left="720" w:hanging="360"/>
      </w:pPr>
      <w:rPr>
        <w:rFonts w:ascii="Symbol" w:hAnsi="Symbol"/>
      </w:rPr>
    </w:lvl>
    <w:lvl w:ilvl="1" w:tplc="1FA07FD2">
      <w:start w:val="1"/>
      <w:numFmt w:val="bullet"/>
      <w:lvlText w:val="o"/>
      <w:lvlJc w:val="left"/>
      <w:pPr>
        <w:tabs>
          <w:tab w:val="num" w:pos="1440"/>
        </w:tabs>
        <w:ind w:left="1440" w:hanging="360"/>
      </w:pPr>
      <w:rPr>
        <w:rFonts w:ascii="Courier New" w:hAnsi="Courier New"/>
      </w:rPr>
    </w:lvl>
    <w:lvl w:ilvl="2" w:tplc="34F40650">
      <w:start w:val="1"/>
      <w:numFmt w:val="bullet"/>
      <w:lvlText w:val=""/>
      <w:lvlJc w:val="left"/>
      <w:pPr>
        <w:tabs>
          <w:tab w:val="num" w:pos="2160"/>
        </w:tabs>
        <w:ind w:left="2160" w:hanging="360"/>
      </w:pPr>
      <w:rPr>
        <w:rFonts w:ascii="Wingdings" w:hAnsi="Wingdings"/>
      </w:rPr>
    </w:lvl>
    <w:lvl w:ilvl="3" w:tplc="984AC6B2">
      <w:start w:val="1"/>
      <w:numFmt w:val="bullet"/>
      <w:lvlText w:val=""/>
      <w:lvlJc w:val="left"/>
      <w:pPr>
        <w:tabs>
          <w:tab w:val="num" w:pos="2880"/>
        </w:tabs>
        <w:ind w:left="2880" w:hanging="360"/>
      </w:pPr>
      <w:rPr>
        <w:rFonts w:ascii="Symbol" w:hAnsi="Symbol"/>
      </w:rPr>
    </w:lvl>
    <w:lvl w:ilvl="4" w:tplc="44BC32F6">
      <w:start w:val="1"/>
      <w:numFmt w:val="bullet"/>
      <w:lvlText w:val="o"/>
      <w:lvlJc w:val="left"/>
      <w:pPr>
        <w:tabs>
          <w:tab w:val="num" w:pos="3600"/>
        </w:tabs>
        <w:ind w:left="3600" w:hanging="360"/>
      </w:pPr>
      <w:rPr>
        <w:rFonts w:ascii="Courier New" w:hAnsi="Courier New"/>
      </w:rPr>
    </w:lvl>
    <w:lvl w:ilvl="5" w:tplc="70EEC782">
      <w:start w:val="1"/>
      <w:numFmt w:val="bullet"/>
      <w:lvlText w:val=""/>
      <w:lvlJc w:val="left"/>
      <w:pPr>
        <w:tabs>
          <w:tab w:val="num" w:pos="4320"/>
        </w:tabs>
        <w:ind w:left="4320" w:hanging="360"/>
      </w:pPr>
      <w:rPr>
        <w:rFonts w:ascii="Wingdings" w:hAnsi="Wingdings"/>
      </w:rPr>
    </w:lvl>
    <w:lvl w:ilvl="6" w:tplc="657A5B54">
      <w:start w:val="1"/>
      <w:numFmt w:val="bullet"/>
      <w:lvlText w:val=""/>
      <w:lvlJc w:val="left"/>
      <w:pPr>
        <w:tabs>
          <w:tab w:val="num" w:pos="5040"/>
        </w:tabs>
        <w:ind w:left="5040" w:hanging="360"/>
      </w:pPr>
      <w:rPr>
        <w:rFonts w:ascii="Symbol" w:hAnsi="Symbol"/>
      </w:rPr>
    </w:lvl>
    <w:lvl w:ilvl="7" w:tplc="41945EE0">
      <w:start w:val="1"/>
      <w:numFmt w:val="bullet"/>
      <w:lvlText w:val="o"/>
      <w:lvlJc w:val="left"/>
      <w:pPr>
        <w:tabs>
          <w:tab w:val="num" w:pos="5760"/>
        </w:tabs>
        <w:ind w:left="5760" w:hanging="360"/>
      </w:pPr>
      <w:rPr>
        <w:rFonts w:ascii="Courier New" w:hAnsi="Courier New"/>
      </w:rPr>
    </w:lvl>
    <w:lvl w:ilvl="8" w:tplc="46545E1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9C32CB50">
      <w:start w:val="1"/>
      <w:numFmt w:val="bullet"/>
      <w:lvlText w:val=""/>
      <w:lvlJc w:val="left"/>
      <w:pPr>
        <w:ind w:left="720" w:hanging="360"/>
      </w:pPr>
      <w:rPr>
        <w:rFonts w:ascii="Symbol" w:hAnsi="Symbol"/>
      </w:rPr>
    </w:lvl>
    <w:lvl w:ilvl="1" w:tplc="3F12E244">
      <w:start w:val="1"/>
      <w:numFmt w:val="bullet"/>
      <w:lvlText w:val="o"/>
      <w:lvlJc w:val="left"/>
      <w:pPr>
        <w:tabs>
          <w:tab w:val="num" w:pos="1440"/>
        </w:tabs>
        <w:ind w:left="1440" w:hanging="360"/>
      </w:pPr>
      <w:rPr>
        <w:rFonts w:ascii="Courier New" w:hAnsi="Courier New"/>
      </w:rPr>
    </w:lvl>
    <w:lvl w:ilvl="2" w:tplc="CFE4E868">
      <w:start w:val="1"/>
      <w:numFmt w:val="bullet"/>
      <w:lvlText w:val=""/>
      <w:lvlJc w:val="left"/>
      <w:pPr>
        <w:tabs>
          <w:tab w:val="num" w:pos="2160"/>
        </w:tabs>
        <w:ind w:left="2160" w:hanging="360"/>
      </w:pPr>
      <w:rPr>
        <w:rFonts w:ascii="Wingdings" w:hAnsi="Wingdings"/>
      </w:rPr>
    </w:lvl>
    <w:lvl w:ilvl="3" w:tplc="A0CC222C">
      <w:start w:val="1"/>
      <w:numFmt w:val="bullet"/>
      <w:lvlText w:val=""/>
      <w:lvlJc w:val="left"/>
      <w:pPr>
        <w:tabs>
          <w:tab w:val="num" w:pos="2880"/>
        </w:tabs>
        <w:ind w:left="2880" w:hanging="360"/>
      </w:pPr>
      <w:rPr>
        <w:rFonts w:ascii="Symbol" w:hAnsi="Symbol"/>
      </w:rPr>
    </w:lvl>
    <w:lvl w:ilvl="4" w:tplc="5A7CE264">
      <w:start w:val="1"/>
      <w:numFmt w:val="bullet"/>
      <w:lvlText w:val="o"/>
      <w:lvlJc w:val="left"/>
      <w:pPr>
        <w:tabs>
          <w:tab w:val="num" w:pos="3600"/>
        </w:tabs>
        <w:ind w:left="3600" w:hanging="360"/>
      </w:pPr>
      <w:rPr>
        <w:rFonts w:ascii="Courier New" w:hAnsi="Courier New"/>
      </w:rPr>
    </w:lvl>
    <w:lvl w:ilvl="5" w:tplc="C472F1CA">
      <w:start w:val="1"/>
      <w:numFmt w:val="bullet"/>
      <w:lvlText w:val=""/>
      <w:lvlJc w:val="left"/>
      <w:pPr>
        <w:tabs>
          <w:tab w:val="num" w:pos="4320"/>
        </w:tabs>
        <w:ind w:left="4320" w:hanging="360"/>
      </w:pPr>
      <w:rPr>
        <w:rFonts w:ascii="Wingdings" w:hAnsi="Wingdings"/>
      </w:rPr>
    </w:lvl>
    <w:lvl w:ilvl="6" w:tplc="8924B36C">
      <w:start w:val="1"/>
      <w:numFmt w:val="bullet"/>
      <w:lvlText w:val=""/>
      <w:lvlJc w:val="left"/>
      <w:pPr>
        <w:tabs>
          <w:tab w:val="num" w:pos="5040"/>
        </w:tabs>
        <w:ind w:left="5040" w:hanging="360"/>
      </w:pPr>
      <w:rPr>
        <w:rFonts w:ascii="Symbol" w:hAnsi="Symbol"/>
      </w:rPr>
    </w:lvl>
    <w:lvl w:ilvl="7" w:tplc="C678747A">
      <w:start w:val="1"/>
      <w:numFmt w:val="bullet"/>
      <w:lvlText w:val="o"/>
      <w:lvlJc w:val="left"/>
      <w:pPr>
        <w:tabs>
          <w:tab w:val="num" w:pos="5760"/>
        </w:tabs>
        <w:ind w:left="5760" w:hanging="360"/>
      </w:pPr>
      <w:rPr>
        <w:rFonts w:ascii="Courier New" w:hAnsi="Courier New"/>
      </w:rPr>
    </w:lvl>
    <w:lvl w:ilvl="8" w:tplc="CA84A9AC">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EA4AAEE">
      <w:start w:val="1"/>
      <w:numFmt w:val="bullet"/>
      <w:lvlText w:val=""/>
      <w:lvlJc w:val="left"/>
      <w:pPr>
        <w:ind w:left="720" w:hanging="360"/>
      </w:pPr>
      <w:rPr>
        <w:rFonts w:ascii="Symbol" w:hAnsi="Symbol"/>
      </w:rPr>
    </w:lvl>
    <w:lvl w:ilvl="1" w:tplc="F37A3BBE">
      <w:start w:val="1"/>
      <w:numFmt w:val="bullet"/>
      <w:lvlText w:val="o"/>
      <w:lvlJc w:val="left"/>
      <w:pPr>
        <w:tabs>
          <w:tab w:val="num" w:pos="1440"/>
        </w:tabs>
        <w:ind w:left="1440" w:hanging="360"/>
      </w:pPr>
      <w:rPr>
        <w:rFonts w:ascii="Courier New" w:hAnsi="Courier New"/>
      </w:rPr>
    </w:lvl>
    <w:lvl w:ilvl="2" w:tplc="367E01EA">
      <w:start w:val="1"/>
      <w:numFmt w:val="bullet"/>
      <w:lvlText w:val=""/>
      <w:lvlJc w:val="left"/>
      <w:pPr>
        <w:tabs>
          <w:tab w:val="num" w:pos="2160"/>
        </w:tabs>
        <w:ind w:left="2160" w:hanging="360"/>
      </w:pPr>
      <w:rPr>
        <w:rFonts w:ascii="Wingdings" w:hAnsi="Wingdings"/>
      </w:rPr>
    </w:lvl>
    <w:lvl w:ilvl="3" w:tplc="CC381446">
      <w:start w:val="1"/>
      <w:numFmt w:val="bullet"/>
      <w:lvlText w:val=""/>
      <w:lvlJc w:val="left"/>
      <w:pPr>
        <w:tabs>
          <w:tab w:val="num" w:pos="2880"/>
        </w:tabs>
        <w:ind w:left="2880" w:hanging="360"/>
      </w:pPr>
      <w:rPr>
        <w:rFonts w:ascii="Symbol" w:hAnsi="Symbol"/>
      </w:rPr>
    </w:lvl>
    <w:lvl w:ilvl="4" w:tplc="43A47658">
      <w:start w:val="1"/>
      <w:numFmt w:val="bullet"/>
      <w:lvlText w:val="o"/>
      <w:lvlJc w:val="left"/>
      <w:pPr>
        <w:tabs>
          <w:tab w:val="num" w:pos="3600"/>
        </w:tabs>
        <w:ind w:left="3600" w:hanging="360"/>
      </w:pPr>
      <w:rPr>
        <w:rFonts w:ascii="Courier New" w:hAnsi="Courier New"/>
      </w:rPr>
    </w:lvl>
    <w:lvl w:ilvl="5" w:tplc="B0925E16">
      <w:start w:val="1"/>
      <w:numFmt w:val="bullet"/>
      <w:lvlText w:val=""/>
      <w:lvlJc w:val="left"/>
      <w:pPr>
        <w:tabs>
          <w:tab w:val="num" w:pos="4320"/>
        </w:tabs>
        <w:ind w:left="4320" w:hanging="360"/>
      </w:pPr>
      <w:rPr>
        <w:rFonts w:ascii="Wingdings" w:hAnsi="Wingdings"/>
      </w:rPr>
    </w:lvl>
    <w:lvl w:ilvl="6" w:tplc="0102F3D4">
      <w:start w:val="1"/>
      <w:numFmt w:val="bullet"/>
      <w:lvlText w:val=""/>
      <w:lvlJc w:val="left"/>
      <w:pPr>
        <w:tabs>
          <w:tab w:val="num" w:pos="5040"/>
        </w:tabs>
        <w:ind w:left="5040" w:hanging="360"/>
      </w:pPr>
      <w:rPr>
        <w:rFonts w:ascii="Symbol" w:hAnsi="Symbol"/>
      </w:rPr>
    </w:lvl>
    <w:lvl w:ilvl="7" w:tplc="B40CD9AC">
      <w:start w:val="1"/>
      <w:numFmt w:val="bullet"/>
      <w:lvlText w:val="o"/>
      <w:lvlJc w:val="left"/>
      <w:pPr>
        <w:tabs>
          <w:tab w:val="num" w:pos="5760"/>
        </w:tabs>
        <w:ind w:left="5760" w:hanging="360"/>
      </w:pPr>
      <w:rPr>
        <w:rFonts w:ascii="Courier New" w:hAnsi="Courier New"/>
      </w:rPr>
    </w:lvl>
    <w:lvl w:ilvl="8" w:tplc="44C6AAA4">
      <w:start w:val="1"/>
      <w:numFmt w:val="bullet"/>
      <w:lvlText w:val=""/>
      <w:lvlJc w:val="left"/>
      <w:pPr>
        <w:tabs>
          <w:tab w:val="num" w:pos="6480"/>
        </w:tabs>
        <w:ind w:left="6480" w:hanging="360"/>
      </w:pPr>
      <w:rPr>
        <w:rFonts w:ascii="Wingdings" w:hAnsi="Wingdings"/>
      </w:rPr>
    </w:lvl>
  </w:abstractNum>
  <w:abstractNum w:abstractNumId="17" w15:restartNumberingAfterBreak="0">
    <w:nsid w:val="18791411"/>
    <w:multiLevelType w:val="hybridMultilevel"/>
    <w:tmpl w:val="2D2ECB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8444B93"/>
    <w:multiLevelType w:val="hybridMultilevel"/>
    <w:tmpl w:val="266C7C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D3A708D"/>
    <w:multiLevelType w:val="hybridMultilevel"/>
    <w:tmpl w:val="462E9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B04"/>
    <w:rsid w:val="00010FF1"/>
    <w:rsid w:val="000469B1"/>
    <w:rsid w:val="00087757"/>
    <w:rsid w:val="000B662E"/>
    <w:rsid w:val="000D7489"/>
    <w:rsid w:val="000E20D7"/>
    <w:rsid w:val="00100A71"/>
    <w:rsid w:val="0016660F"/>
    <w:rsid w:val="00186942"/>
    <w:rsid w:val="00257C53"/>
    <w:rsid w:val="00276D36"/>
    <w:rsid w:val="002874E9"/>
    <w:rsid w:val="002C3784"/>
    <w:rsid w:val="002D597D"/>
    <w:rsid w:val="00310001"/>
    <w:rsid w:val="00342D48"/>
    <w:rsid w:val="00343DB9"/>
    <w:rsid w:val="00356C82"/>
    <w:rsid w:val="003720F6"/>
    <w:rsid w:val="003B4E06"/>
    <w:rsid w:val="003F6CDC"/>
    <w:rsid w:val="004E331E"/>
    <w:rsid w:val="004F640E"/>
    <w:rsid w:val="00575360"/>
    <w:rsid w:val="00591DE8"/>
    <w:rsid w:val="00644003"/>
    <w:rsid w:val="00644AE3"/>
    <w:rsid w:val="00656A56"/>
    <w:rsid w:val="0073595A"/>
    <w:rsid w:val="007B0CC2"/>
    <w:rsid w:val="008D321B"/>
    <w:rsid w:val="008E7154"/>
    <w:rsid w:val="00912287"/>
    <w:rsid w:val="00947CED"/>
    <w:rsid w:val="009C6656"/>
    <w:rsid w:val="009D3887"/>
    <w:rsid w:val="009E2F43"/>
    <w:rsid w:val="00A77B3E"/>
    <w:rsid w:val="00AB3375"/>
    <w:rsid w:val="00B17E1C"/>
    <w:rsid w:val="00B606E4"/>
    <w:rsid w:val="00B66CBC"/>
    <w:rsid w:val="00BA10F7"/>
    <w:rsid w:val="00BD617B"/>
    <w:rsid w:val="00BE5085"/>
    <w:rsid w:val="00BF1732"/>
    <w:rsid w:val="00C17C73"/>
    <w:rsid w:val="00C72CA7"/>
    <w:rsid w:val="00CA2A55"/>
    <w:rsid w:val="00CD7602"/>
    <w:rsid w:val="00D22C7A"/>
    <w:rsid w:val="00D65F0B"/>
    <w:rsid w:val="00DC0E65"/>
    <w:rsid w:val="00DF39C4"/>
    <w:rsid w:val="00E052B1"/>
    <w:rsid w:val="00E05C59"/>
    <w:rsid w:val="00E51D54"/>
    <w:rsid w:val="00E714D9"/>
    <w:rsid w:val="00EA4E65"/>
    <w:rsid w:val="00EC340D"/>
    <w:rsid w:val="00ED309A"/>
    <w:rsid w:val="00ED6C1B"/>
    <w:rsid w:val="00F0567F"/>
    <w:rsid w:val="00F457F2"/>
    <w:rsid w:val="00FA24D1"/>
    <w:rsid w:val="00FF0A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08CD0E"/>
  <w15:docId w15:val="{BA4925CE-F100-1E43-BBA1-B7ECE60A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44AE3"/>
    <w:pPr>
      <w:keepNext/>
      <w:keepLines/>
      <w:spacing w:before="240"/>
      <w:ind w:left="720"/>
      <w:outlineLvl w:val="0"/>
    </w:pPr>
    <w:rPr>
      <w:rFonts w:ascii="Arial" w:eastAsiaTheme="majorEastAsia" w:hAnsi="Arial"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7B96"/>
    <w:rPr>
      <w:color w:val="0563C1"/>
      <w:u w:val="single"/>
    </w:rPr>
  </w:style>
  <w:style w:type="character" w:customStyle="1" w:styleId="systemFont-Bold">
    <w:name w:val="systemFont-Bold"/>
    <w:basedOn w:val="DefaultParagraphFont"/>
    <w:rPr>
      <w:b/>
      <w:bCs/>
    </w:rPr>
  </w:style>
  <w:style w:type="character" w:customStyle="1" w:styleId="a">
    <w:name w:val="a"/>
    <w:basedOn w:val="DefaultParagraphFont"/>
    <w:rPr>
      <w:color w:val="0563C1"/>
    </w:rPr>
  </w:style>
  <w:style w:type="character" w:customStyle="1" w:styleId="Heading1Char">
    <w:name w:val="Heading 1 Char"/>
    <w:basedOn w:val="DefaultParagraphFont"/>
    <w:link w:val="Heading1"/>
    <w:rsid w:val="00644AE3"/>
    <w:rPr>
      <w:rFonts w:ascii="Arial" w:eastAsiaTheme="majorEastAsia" w:hAnsi="Arial" w:cstheme="majorBidi"/>
      <w:b/>
      <w:color w:val="000000" w:themeColor="text1"/>
      <w:sz w:val="32"/>
      <w:szCs w:val="32"/>
    </w:rPr>
  </w:style>
  <w:style w:type="paragraph" w:styleId="Header">
    <w:name w:val="header"/>
    <w:basedOn w:val="Normal"/>
    <w:link w:val="HeaderChar"/>
    <w:unhideWhenUsed/>
    <w:rsid w:val="00644AE3"/>
    <w:pPr>
      <w:tabs>
        <w:tab w:val="center" w:pos="4680"/>
        <w:tab w:val="right" w:pos="9360"/>
      </w:tabs>
    </w:pPr>
  </w:style>
  <w:style w:type="character" w:customStyle="1" w:styleId="HeaderChar">
    <w:name w:val="Header Char"/>
    <w:basedOn w:val="DefaultParagraphFont"/>
    <w:link w:val="Header"/>
    <w:rsid w:val="00644AE3"/>
    <w:rPr>
      <w:sz w:val="24"/>
      <w:szCs w:val="24"/>
    </w:rPr>
  </w:style>
  <w:style w:type="paragraph" w:styleId="Footer">
    <w:name w:val="footer"/>
    <w:basedOn w:val="Normal"/>
    <w:link w:val="FooterChar"/>
    <w:unhideWhenUsed/>
    <w:rsid w:val="00644AE3"/>
    <w:pPr>
      <w:tabs>
        <w:tab w:val="center" w:pos="4680"/>
        <w:tab w:val="right" w:pos="9360"/>
      </w:tabs>
    </w:pPr>
  </w:style>
  <w:style w:type="character" w:customStyle="1" w:styleId="FooterChar">
    <w:name w:val="Footer Char"/>
    <w:basedOn w:val="DefaultParagraphFont"/>
    <w:link w:val="Footer"/>
    <w:rsid w:val="00644AE3"/>
    <w:rPr>
      <w:sz w:val="24"/>
      <w:szCs w:val="24"/>
    </w:rPr>
  </w:style>
  <w:style w:type="paragraph" w:styleId="ListParagraph">
    <w:name w:val="List Paragraph"/>
    <w:basedOn w:val="Normal"/>
    <w:uiPriority w:val="34"/>
    <w:qFormat/>
    <w:rsid w:val="00BA10F7"/>
    <w:pPr>
      <w:ind w:left="720"/>
      <w:contextualSpacing/>
    </w:pPr>
  </w:style>
  <w:style w:type="character" w:styleId="PageNumber">
    <w:name w:val="page number"/>
    <w:basedOn w:val="DefaultParagraphFont"/>
    <w:semiHidden/>
    <w:unhideWhenUsed/>
    <w:rsid w:val="00B6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DyslexiaAssociatio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channel/UCHEA_To2NoyMMKitLII-JQw/video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adhdvid/video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atschool.ca" TargetMode="External"/><Relationship Id="rId5" Type="http://schemas.openxmlformats.org/officeDocument/2006/relationships/webSettings" Target="webSettings.xml"/><Relationship Id="rId15" Type="http://schemas.openxmlformats.org/officeDocument/2006/relationships/hyperlink" Target="https://www.youtube.com/channel/UCEh8CGhc-2zSY-mC61dMT3g/videos" TargetMode="External"/><Relationship Id="rId10" Type="http://schemas.openxmlformats.org/officeDocument/2006/relationships/hyperlink" Target="https://www.ldathome.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andviewkids.ca" TargetMode="External"/><Relationship Id="rId14" Type="http://schemas.openxmlformats.org/officeDocument/2006/relationships/hyperlink" Target="https://www.youtube.com/c/InternationalDyslexiaAssociati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passagew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F1298-6C4B-1645-B205-5AE6DFA7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Delfina Pinto</cp:lastModifiedBy>
  <cp:revision>29</cp:revision>
  <dcterms:created xsi:type="dcterms:W3CDTF">2022-04-11T13:04:00Z</dcterms:created>
  <dcterms:modified xsi:type="dcterms:W3CDTF">2022-04-13T16:28:00Z</dcterms:modified>
</cp:coreProperties>
</file>